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4FB4" w:rsidRDefault="001F787A" w:rsidP="00F62AD1">
      <w:r>
        <w:rPr>
          <w:rFonts w:hint="eastAsia"/>
          <w:noProof/>
          <w:sz w:val="28"/>
        </w:rPr>
        <mc:AlternateContent>
          <mc:Choice Requires="wps">
            <w:drawing>
              <wp:anchor distT="0" distB="0" distL="114300" distR="114300" simplePos="0" relativeHeight="251660287" behindDoc="0" locked="0" layoutInCell="1" allowOverlap="1" wp14:anchorId="123331FF" wp14:editId="5111B337">
                <wp:simplePos x="0" y="0"/>
                <wp:positionH relativeFrom="margin">
                  <wp:align>right</wp:align>
                </wp:positionH>
                <wp:positionV relativeFrom="paragraph">
                  <wp:posOffset>-190500</wp:posOffset>
                </wp:positionV>
                <wp:extent cx="6172200" cy="600075"/>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6172200" cy="600075"/>
                        </a:xfrm>
                        <a:prstGeom prst="rect">
                          <a:avLst/>
                        </a:prstGeom>
                        <a:noFill/>
                        <a:ln w="6350">
                          <a:noFill/>
                        </a:ln>
                        <a:effectLst/>
                      </wps:spPr>
                      <wps:txbx>
                        <w:txbxContent>
                          <w:p w:rsidR="00F62AD1" w:rsidRPr="001F787A" w:rsidRDefault="001F787A" w:rsidP="00F62AD1">
                            <w:pPr>
                              <w:rPr>
                                <w:sz w:val="48"/>
                                <w:szCs w:val="48"/>
                              </w:rPr>
                            </w:pPr>
                            <w:r w:rsidRPr="001F787A">
                              <w:rPr>
                                <w:sz w:val="40"/>
                              </w:rPr>
                              <w:fldChar w:fldCharType="begin"/>
                            </w:r>
                            <w:r w:rsidRPr="001F787A">
                              <w:rPr>
                                <w:sz w:val="40"/>
                              </w:rPr>
                              <w:instrText xml:space="preserve"> </w:instrText>
                            </w:r>
                            <w:r w:rsidRPr="001F787A">
                              <w:rPr>
                                <w:rFonts w:hint="eastAsia"/>
                                <w:sz w:val="40"/>
                              </w:rPr>
                              <w:instrText>eq \o\ac(</w:instrText>
                            </w:r>
                            <w:r w:rsidRPr="001F787A">
                              <w:rPr>
                                <w:rFonts w:hint="eastAsia"/>
                                <w:sz w:val="40"/>
                              </w:rPr>
                              <w:instrText>○</w:instrText>
                            </w:r>
                            <w:r w:rsidRPr="001F787A">
                              <w:rPr>
                                <w:rFonts w:hint="eastAsia"/>
                                <w:sz w:val="40"/>
                              </w:rPr>
                              <w:instrText>,</w:instrText>
                            </w:r>
                            <w:r w:rsidRPr="001F787A">
                              <w:rPr>
                                <w:rFonts w:ascii="ＭＳ 明朝" w:hint="eastAsia"/>
                                <w:position w:val="3"/>
                                <w:sz w:val="28"/>
                              </w:rPr>
                              <w:instrText>表</w:instrText>
                            </w:r>
                            <w:r w:rsidRPr="001F787A">
                              <w:rPr>
                                <w:rFonts w:hint="eastAsia"/>
                                <w:sz w:val="40"/>
                              </w:rPr>
                              <w:instrText>)</w:instrText>
                            </w:r>
                            <w:r w:rsidRPr="001F787A">
                              <w:rPr>
                                <w:sz w:val="40"/>
                              </w:rPr>
                              <w:fldChar w:fldCharType="end"/>
                            </w:r>
                            <w:r w:rsidRPr="001F787A">
                              <w:rPr>
                                <w:rFonts w:hint="eastAsia"/>
                                <w:sz w:val="40"/>
                              </w:rPr>
                              <w:t xml:space="preserve">　</w:t>
                            </w:r>
                            <w:r w:rsidRPr="001F787A">
                              <w:rPr>
                                <w:sz w:val="40"/>
                              </w:rPr>
                              <w:t xml:space="preserve">　　　　　</w:t>
                            </w:r>
                            <w:r w:rsidRPr="001F787A">
                              <w:rPr>
                                <w:rFonts w:hint="eastAsia"/>
                                <w:sz w:val="40"/>
                              </w:rPr>
                              <w:t xml:space="preserve">　</w:t>
                            </w:r>
                            <w:r w:rsidRPr="001F787A">
                              <w:rPr>
                                <w:sz w:val="40"/>
                              </w:rPr>
                              <w:t xml:space="preserve">　</w:t>
                            </w:r>
                            <w:r w:rsidRPr="001F787A">
                              <w:rPr>
                                <w:rFonts w:hint="eastAsia"/>
                                <w:sz w:val="48"/>
                                <w:szCs w:val="48"/>
                              </w:rPr>
                              <w:t>診</w:t>
                            </w:r>
                            <w:r w:rsidR="00F62AD1" w:rsidRPr="001F787A">
                              <w:rPr>
                                <w:rFonts w:hint="eastAsia"/>
                                <w:sz w:val="48"/>
                                <w:szCs w:val="48"/>
                              </w:rPr>
                              <w:t xml:space="preserve">　断　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3331FF" id="_x0000_t202" coordsize="21600,21600" o:spt="202" path="m,l,21600r21600,l21600,xe">
                <v:stroke joinstyle="miter"/>
                <v:path gradientshapeok="t" o:connecttype="rect"/>
              </v:shapetype>
              <v:shape id="テキスト ボックス 6" o:spid="_x0000_s1026" type="#_x0000_t202" style="position:absolute;left:0;text-align:left;margin-left:434.8pt;margin-top:-15pt;width:486pt;height:47.25pt;z-index:251660287;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kORUgIAAHAEAAAOAAAAZHJzL2Uyb0RvYy54bWysVM2O0zAQviPxDpbvNGnpD0RNV2VXRUjV&#10;7kpdtGfXcZpIicfYbpNybKUVD8ErIM48T16EsZN2q4UT4uLMeMbf/HwzmV7VZUF2QpscZEz7vZAS&#10;ITkkudzE9PPD4s07SoxlMmEFSBHTvTD0avb61bRSkRhABkUiNEEQaaJKxTSzVkVBYHgmSmZ6oIRE&#10;Ywq6ZBZVvQkSzSpEL4tgEIbjoAKdKA1cGIO3N62Rzjx+mgpu79LUCEuKmGJu1p/an2t3BrMpizaa&#10;qSznXRrsH7IoWS4x6BnqhllGtjr/A6rMuQYDqe1xKANI05wLXwNW0w9fVLPKmBK+FmyOUec2mf8H&#10;y29395rkSUzHlEhWIkXN8ak5/GgOv5rjN9IcvzfHY3P4iToZu3ZVykT4aqXwna0/QI20n+4NXrou&#10;1Kku3RfrI2jHxu/PzRa1JRwvx/3JABmkhKNtHIbhZORggufXShv7UUBJnBBTjWT6HrPd0tjW9eTi&#10;gklY5EXhCS0kqRD07Sj0D84WBC+k8xV+NDoYV1GbuZNsva67MteQ7LFKDe3YGMUXOaayZMbeM41z&#10;gtnj7Ns7PNICMCR0EiUZ6K9/u3f+SB9aKalw7mJqvmyZFpQUnyQS+74/HLpB9cpwNBmgoi8t60uL&#10;3JbXgKPdxy1T3IvO3xYnMdVQPuKKzF1UNDHJMXZM7Um8tu024IpxMZ97JxxNxexSrhR30K5hrtEP&#10;9SPTqmPDIo+3cJpQFr0gpfVtaZlvLaS5Z8w1uO0qMu0UHGvPebeCbm8ude/1/KOY/QYAAP//AwBQ&#10;SwMEFAAGAAgAAAAhALq0nL7fAAAABwEAAA8AAABkcnMvZG93bnJldi54bWxMj09PwkAQxe8mfofN&#10;mHiDrVUQa7eENCEmRA8gF2/T7tA27p/aXaD66R1OenuTN3nv9/LlaI040RA67xTcTRMQ5GqvO9co&#10;2L+vJwsQIaLTaLwjBd8UYFlcX+WYaX92WzrtYiM4xIUMFbQx9pmUoW7JYpj6nhx7Bz9YjHwOjdQD&#10;njncGpkmyVxa7Bw3tNhT2VL9uTtaBZty/YbbKrWLH1O+vB5W/df+Y6bU7c24egYRaYx/z3DBZ3Qo&#10;mKnyR6eDMAp4SFQwuU9YsP30mLKoFMwfZiCLXP7nL34BAAD//wMAUEsBAi0AFAAGAAgAAAAhALaD&#10;OJL+AAAA4QEAABMAAAAAAAAAAAAAAAAAAAAAAFtDb250ZW50X1R5cGVzXS54bWxQSwECLQAUAAYA&#10;CAAAACEAOP0h/9YAAACUAQAACwAAAAAAAAAAAAAAAAAvAQAAX3JlbHMvLnJlbHNQSwECLQAUAAYA&#10;CAAAACEAKu5DkVICAABwBAAADgAAAAAAAAAAAAAAAAAuAgAAZHJzL2Uyb0RvYy54bWxQSwECLQAU&#10;AAYACAAAACEAurScvt8AAAAHAQAADwAAAAAAAAAAAAAAAACsBAAAZHJzL2Rvd25yZXYueG1sUEsF&#10;BgAAAAAEAAQA8wAAALgFAAAAAA==&#10;" filled="f" stroked="f" strokeweight=".5pt">
                <v:textbox>
                  <w:txbxContent>
                    <w:p w:rsidR="00F62AD1" w:rsidRPr="001F787A" w:rsidRDefault="001F787A" w:rsidP="00F62AD1">
                      <w:pPr>
                        <w:rPr>
                          <w:sz w:val="48"/>
                          <w:szCs w:val="48"/>
                        </w:rPr>
                      </w:pPr>
                      <w:r w:rsidRPr="001F787A">
                        <w:rPr>
                          <w:sz w:val="40"/>
                        </w:rPr>
                        <w:fldChar w:fldCharType="begin"/>
                      </w:r>
                      <w:r w:rsidRPr="001F787A">
                        <w:rPr>
                          <w:sz w:val="40"/>
                        </w:rPr>
                        <w:instrText xml:space="preserve"> </w:instrText>
                      </w:r>
                      <w:r w:rsidRPr="001F787A">
                        <w:rPr>
                          <w:rFonts w:hint="eastAsia"/>
                          <w:sz w:val="40"/>
                        </w:rPr>
                        <w:instrText>eq \o\ac(</w:instrText>
                      </w:r>
                      <w:r w:rsidRPr="001F787A">
                        <w:rPr>
                          <w:rFonts w:hint="eastAsia"/>
                          <w:sz w:val="40"/>
                        </w:rPr>
                        <w:instrText>○</w:instrText>
                      </w:r>
                      <w:r w:rsidRPr="001F787A">
                        <w:rPr>
                          <w:rFonts w:hint="eastAsia"/>
                          <w:sz w:val="40"/>
                        </w:rPr>
                        <w:instrText>,</w:instrText>
                      </w:r>
                      <w:r w:rsidRPr="001F787A">
                        <w:rPr>
                          <w:rFonts w:ascii="ＭＳ 明朝" w:hint="eastAsia"/>
                          <w:position w:val="3"/>
                          <w:sz w:val="28"/>
                        </w:rPr>
                        <w:instrText>表</w:instrText>
                      </w:r>
                      <w:r w:rsidRPr="001F787A">
                        <w:rPr>
                          <w:rFonts w:hint="eastAsia"/>
                          <w:sz w:val="40"/>
                        </w:rPr>
                        <w:instrText>)</w:instrText>
                      </w:r>
                      <w:r w:rsidRPr="001F787A">
                        <w:rPr>
                          <w:sz w:val="40"/>
                        </w:rPr>
                        <w:fldChar w:fldCharType="end"/>
                      </w:r>
                      <w:r w:rsidRPr="001F787A">
                        <w:rPr>
                          <w:rFonts w:hint="eastAsia"/>
                          <w:sz w:val="40"/>
                        </w:rPr>
                        <w:t xml:space="preserve">　</w:t>
                      </w:r>
                      <w:r w:rsidRPr="001F787A">
                        <w:rPr>
                          <w:sz w:val="40"/>
                        </w:rPr>
                        <w:t xml:space="preserve">　　　　　</w:t>
                      </w:r>
                      <w:r w:rsidRPr="001F787A">
                        <w:rPr>
                          <w:rFonts w:hint="eastAsia"/>
                          <w:sz w:val="40"/>
                        </w:rPr>
                        <w:t xml:space="preserve">　</w:t>
                      </w:r>
                      <w:r w:rsidRPr="001F787A">
                        <w:rPr>
                          <w:sz w:val="40"/>
                        </w:rPr>
                        <w:t xml:space="preserve">　</w:t>
                      </w:r>
                      <w:r w:rsidRPr="001F787A">
                        <w:rPr>
                          <w:rFonts w:hint="eastAsia"/>
                          <w:sz w:val="48"/>
                          <w:szCs w:val="48"/>
                        </w:rPr>
                        <w:t>診</w:t>
                      </w:r>
                      <w:r w:rsidR="00F62AD1" w:rsidRPr="001F787A">
                        <w:rPr>
                          <w:rFonts w:hint="eastAsia"/>
                          <w:sz w:val="48"/>
                          <w:szCs w:val="48"/>
                        </w:rPr>
                        <w:t xml:space="preserve">　断　書</w:t>
                      </w:r>
                    </w:p>
                  </w:txbxContent>
                </v:textbox>
                <w10:wrap anchorx="margin"/>
              </v:shape>
            </w:pict>
          </mc:Fallback>
        </mc:AlternateContent>
      </w:r>
      <w:r w:rsidRPr="00CD5284">
        <w:rPr>
          <w:noProof/>
          <w:color w:val="000000" w:themeColor="text1"/>
          <w:sz w:val="20"/>
        </w:rPr>
        <mc:AlternateContent>
          <mc:Choice Requires="wps">
            <w:drawing>
              <wp:anchor distT="45720" distB="45720" distL="114300" distR="114300" simplePos="0" relativeHeight="251672576" behindDoc="0" locked="0" layoutInCell="1" allowOverlap="1" wp14:anchorId="361D7224" wp14:editId="22B0AB8B">
                <wp:simplePos x="0" y="0"/>
                <wp:positionH relativeFrom="leftMargin">
                  <wp:align>right</wp:align>
                </wp:positionH>
                <wp:positionV relativeFrom="paragraph">
                  <wp:posOffset>0</wp:posOffset>
                </wp:positionV>
                <wp:extent cx="447675" cy="419100"/>
                <wp:effectExtent l="0" t="0" r="9525" b="0"/>
                <wp:wrapSquare wrapText="bothSides"/>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 cy="419100"/>
                        </a:xfrm>
                        <a:prstGeom prst="rect">
                          <a:avLst/>
                        </a:prstGeom>
                        <a:solidFill>
                          <a:srgbClr val="FFFFFF"/>
                        </a:solidFill>
                        <a:ln w="9525">
                          <a:noFill/>
                          <a:miter lim="800000"/>
                          <a:headEnd/>
                          <a:tailEnd/>
                        </a:ln>
                      </wps:spPr>
                      <wps:txbx>
                        <w:txbxContent>
                          <w:p w:rsidR="00F62AD1" w:rsidRDefault="00F62AD1" w:rsidP="00F62AD1">
                            <w:pPr>
                              <w:rPr>
                                <w:sz w:val="40"/>
                              </w:rPr>
                            </w:pPr>
                          </w:p>
                          <w:p w:rsidR="00F62AD1" w:rsidRDefault="00F62AD1" w:rsidP="00F62AD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1D7224" id="テキスト ボックス 7" o:spid="_x0000_s1027" type="#_x0000_t202" style="position:absolute;left:0;text-align:left;margin-left:-15.95pt;margin-top:0;width:35.25pt;height:33pt;z-index:251672576;visibility:visible;mso-wrap-style:square;mso-width-percent:0;mso-height-percent:0;mso-wrap-distance-left:9pt;mso-wrap-distance-top:3.6pt;mso-wrap-distance-right:9pt;mso-wrap-distance-bottom:3.6pt;mso-position-horizontal:right;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MEKQAIAADIEAAAOAAAAZHJzL2Uyb0RvYy54bWysU82O0zAQviPxDpbvNEnVbnejpqulSxHS&#10;8iMtPIDjOI2F4wm226QcWwnxELwC4szz5EUYO91utdwQOViejOfzN998nl93tSJbYawEndFkFFMi&#10;NIdC6nVGP31cvbikxDqmC6ZAi4zuhKXXi+fP5m2TijFUoAphCIJom7ZNRivnmjSKLK9EzewIGqEx&#10;WYKpmcPQrKPCsBbRaxWN4/giasEUjQEurMW/t0OSLgJ+WQru3pelFY6ojCI3F1YT1tyv0WLO0rVh&#10;TSX5kQb7BxY1kxovPUHdMsfIxsi/oGrJDVgo3YhDHUFZSi5CD9hNEj/p5r5ijQi9oDi2Oclk/x8s&#10;f7f9YIgsMjqjRLMaR9QfvvX7n/3+d3/4TvrDj/5w6Pe/MCYzL1fb2BSr7husc91L6HDsoXXb3AH/&#10;bImGZcX0WtwYA20lWIF0E18ZnZUOONaD5O1bKPBetnEQgLrS1F5LVIcgOo5tdxqV6Bzh+HMymV3M&#10;ppRwTE2SqyQOo4xY+lDcGOteC6iJ32TUoBMCONveWefJsPThiL/LgpLFSioVArPOl8qQLUPXrMIX&#10;+D85pjRpM3o1HU8DsgZfHwxVS4euVrLO6GXsv8FnXoxXughHHJNq2CMTpY/qeEEGaVyXd2EuQTqv&#10;XA7FDuUyMJgYHx1uKjBfKWnRwBm1XzbMCErUG42SXyWTiXd8CCbT2RgDc57JzzNMc4TKqKNk2C5d&#10;eCVeDg03OJpSBtkemRwpozGDmsdH5J1/HodTj0998QcAAP//AwBQSwMEFAAGAAgAAAAhADNJs4fZ&#10;AAAAAwEAAA8AAABkcnMvZG93bnJldi54bWxMj81OwzAQhO9IvIO1SL2g1i6iCYQ4VakE4tqfB9jE&#10;2yQiXkex26Rvj+FCLyuNZjTzbb6ebCcuNPjWsYblQoEgrpxpudZwPHzMX0D4gGywc0waruRhXdzf&#10;5ZgZN/KOLvtQi1jCPkMNTQh9JqWvGrLoF64njt7JDRZDlEMtzYBjLLedfFIqkRZbjgsN9rRtqPre&#10;n62G09f4uHody89wTHfPyTu2aemuWs8eps0biEBT+A/DL35EhyIyle7MxotOQ3wk/N3opWoFotSQ&#10;JApkkctb9uIHAAD//wMAUEsBAi0AFAAGAAgAAAAhALaDOJL+AAAA4QEAABMAAAAAAAAAAAAAAAAA&#10;AAAAAFtDb250ZW50X1R5cGVzXS54bWxQSwECLQAUAAYACAAAACEAOP0h/9YAAACUAQAACwAAAAAA&#10;AAAAAAAAAAAvAQAAX3JlbHMvLnJlbHNQSwECLQAUAAYACAAAACEANlTBCkACAAAyBAAADgAAAAAA&#10;AAAAAAAAAAAuAgAAZHJzL2Uyb0RvYy54bWxQSwECLQAUAAYACAAAACEAM0mzh9kAAAADAQAADwAA&#10;AAAAAAAAAAAAAACaBAAAZHJzL2Rvd25yZXYueG1sUEsFBgAAAAAEAAQA8wAAAKAFAAAAAA==&#10;" stroked="f">
                <v:textbox>
                  <w:txbxContent>
                    <w:p w:rsidR="00F62AD1" w:rsidRDefault="00F62AD1" w:rsidP="00F62AD1">
                      <w:pPr>
                        <w:rPr>
                          <w:sz w:val="40"/>
                        </w:rPr>
                      </w:pPr>
                    </w:p>
                    <w:p w:rsidR="00F62AD1" w:rsidRDefault="00F62AD1" w:rsidP="00F62AD1"/>
                  </w:txbxContent>
                </v:textbox>
                <w10:wrap type="square" anchorx="margin"/>
              </v:shape>
            </w:pict>
          </mc:Fallback>
        </mc:AlternateContent>
      </w:r>
      <w:r>
        <w:rPr>
          <w:rFonts w:hint="eastAsia"/>
          <w:noProof/>
          <w:sz w:val="28"/>
        </w:rPr>
        <mc:AlternateContent>
          <mc:Choice Requires="wps">
            <w:drawing>
              <wp:anchor distT="0" distB="0" distL="114300" distR="114300" simplePos="0" relativeHeight="251666432" behindDoc="0" locked="0" layoutInCell="1" allowOverlap="1" wp14:anchorId="7736C77D" wp14:editId="0B90111B">
                <wp:simplePos x="0" y="0"/>
                <wp:positionH relativeFrom="margin">
                  <wp:align>left</wp:align>
                </wp:positionH>
                <wp:positionV relativeFrom="paragraph">
                  <wp:posOffset>238125</wp:posOffset>
                </wp:positionV>
                <wp:extent cx="1704975" cy="276225"/>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1704975" cy="276225"/>
                        </a:xfrm>
                        <a:prstGeom prst="rect">
                          <a:avLst/>
                        </a:prstGeom>
                        <a:noFill/>
                        <a:ln w="6350">
                          <a:noFill/>
                        </a:ln>
                        <a:effectLst/>
                      </wps:spPr>
                      <wps:txbx>
                        <w:txbxContent>
                          <w:p w:rsidR="00F62AD1" w:rsidRDefault="00F62AD1" w:rsidP="00F62AD1">
                            <w:pPr>
                              <w:jc w:val="left"/>
                            </w:pPr>
                            <w:r>
                              <w:rPr>
                                <w:rFonts w:hint="eastAsia"/>
                              </w:rPr>
                              <w:t>島根県</w:t>
                            </w:r>
                            <w:r>
                              <w:t>公安委員会</w:t>
                            </w:r>
                            <w:r>
                              <w:rPr>
                                <w:rFonts w:hint="eastAsia"/>
                              </w:rPr>
                              <w:t>提出</w:t>
                            </w:r>
                            <w:r>
                              <w:t>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36C77D" id="テキスト ボックス 4" o:spid="_x0000_s1028" type="#_x0000_t202" style="position:absolute;left:0;text-align:left;margin-left:0;margin-top:18.75pt;width:134.25pt;height:21.75pt;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CHWVgIAAHcEAAAOAAAAZHJzL2Uyb0RvYy54bWysVM2O2jAQvlfqO1i+l4Q0QBcRVnRXVJXQ&#10;7kpstWfjOBAp8bi2IaFHkKo+RF+h6rnPkxfp2CEs2vZU9eLMeP483zeTyXVdFmQntMlBJrTfCykR&#10;kkOay3VCPz3O37yjxFgmU1aAFAndC0Ovp69fTSo1FhFsoEiFJphEmnGlErqxVo2DwPCNKJnpgRIS&#10;jRnokllU9TpINaswe1kEURgOgwp0qjRwYQze3rZGOvX5s0xwe59lRlhSJBTfZv2p/blyZzCdsPFa&#10;M7XJ+ekZ7B9eUbJcYtFzqltmGdnq/I9UZc41GMhsj0MZQJblXPgesJt++KKb5YYp4XtBcIw6w2T+&#10;X1p+t3vQJE8TGlMiWYkUNcevzeFHc/jVHL+R5vi9OR6bw0/USezgqpQZY9RSYZyt30ONtHf3Bi8d&#10;CnWmS/fF/gjaEfj9GWxRW8Jd0CiMr0YDSjjaotEwigYuTfAcrbSxHwSUxAkJ1Uimx5jtFsa2rp2L&#10;KyZhnheFJ7SQpEro8O0g9AFnCyYvpPMVfjROaVxH7cudZOtV7QGJuq5WkO6xWQ3t9BjF5zm+aMGM&#10;fWAaxwX7wxWw93hkBWBlOEmUbEB/+du980cW0UpJheOXUPN5y7SgpPgokd+rfhy7efVKPBhFqOhL&#10;y+rSIrflDeCE93HZFPei87dFJ2YayifclJmriiYmOdZOqO3EG9suBW4aF7OZd8IJVcwu5FJxl9rh&#10;5vB+rJ+YVidSLNJ5B92gsvELblrflp3Z1kKWe+Iczi2qSLhTcLo99adNdOtzqXuv5//F9DcAAAD/&#10;/wMAUEsDBBQABgAIAAAAIQBbxE3b3wAAAAYBAAAPAAAAZHJzL2Rvd25yZXYueG1sTI/BTsMwEETv&#10;SPyDtUjcqNOglijEqapIFRKih5ZeuG1iN4mw1yF228DXdznBbUczmnlbrCZnxdmMofekYD5LQBhq&#10;vO6pVXB43zxkIEJE0mg9GQXfJsCqvL0pMNf+Qjtz3sdWcAmFHBV0MQ65lKHpjMMw84Mh9o5+dBhZ&#10;jq3UI1643FmZJslSOuyJFzocTNWZ5nN/cgpeq80Wd3Xqsh9bvbwd18PX4WOh1P3dtH4GEc0U/8Lw&#10;i8/oUDJT7U+kg7AK+JGo4PFpAYLddJnxUSvI5gnIspD/8csrAAAA//8DAFBLAQItABQABgAIAAAA&#10;IQC2gziS/gAAAOEBAAATAAAAAAAAAAAAAAAAAAAAAABbQ29udGVudF9UeXBlc10ueG1sUEsBAi0A&#10;FAAGAAgAAAAhADj9If/WAAAAlAEAAAsAAAAAAAAAAAAAAAAALwEAAF9yZWxzLy5yZWxzUEsBAi0A&#10;FAAGAAgAAAAhAMs4IdZWAgAAdwQAAA4AAAAAAAAAAAAAAAAALgIAAGRycy9lMm9Eb2MueG1sUEsB&#10;Ai0AFAAGAAgAAAAhAFvETdvfAAAABgEAAA8AAAAAAAAAAAAAAAAAsAQAAGRycy9kb3ducmV2Lnht&#10;bFBLBQYAAAAABAAEAPMAAAC8BQAAAAA=&#10;" filled="f" stroked="f" strokeweight=".5pt">
                <v:textbox>
                  <w:txbxContent>
                    <w:p w:rsidR="00F62AD1" w:rsidRDefault="00F62AD1" w:rsidP="00F62AD1">
                      <w:pPr>
                        <w:jc w:val="left"/>
                      </w:pPr>
                      <w:r>
                        <w:rPr>
                          <w:rFonts w:hint="eastAsia"/>
                        </w:rPr>
                        <w:t>島根県</w:t>
                      </w:r>
                      <w:r>
                        <w:t>公安委員会</w:t>
                      </w:r>
                      <w:r>
                        <w:rPr>
                          <w:rFonts w:hint="eastAsia"/>
                        </w:rPr>
                        <w:t>提出</w:t>
                      </w:r>
                      <w:r>
                        <w:t>用</w:t>
                      </w:r>
                    </w:p>
                  </w:txbxContent>
                </v:textbox>
                <w10:wrap anchorx="margin"/>
              </v:shape>
            </w:pict>
          </mc:Fallback>
        </mc:AlternateContent>
      </w:r>
      <w:r w:rsidR="00CD5284" w:rsidRPr="00CD5284">
        <w:rPr>
          <w:noProof/>
          <w:color w:val="000000" w:themeColor="text1"/>
          <w:sz w:val="20"/>
        </w:rPr>
        <mc:AlternateContent>
          <mc:Choice Requires="wps">
            <w:drawing>
              <wp:anchor distT="45720" distB="45720" distL="114300" distR="114300" simplePos="0" relativeHeight="251661312" behindDoc="0" locked="0" layoutInCell="1" allowOverlap="1" wp14:anchorId="03BD5B41" wp14:editId="12627E12">
                <wp:simplePos x="0" y="0"/>
                <wp:positionH relativeFrom="margin">
                  <wp:align>right</wp:align>
                </wp:positionH>
                <wp:positionV relativeFrom="paragraph">
                  <wp:posOffset>8485505</wp:posOffset>
                </wp:positionV>
                <wp:extent cx="885825" cy="333375"/>
                <wp:effectExtent l="0" t="0" r="6985"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825" cy="333375"/>
                        </a:xfrm>
                        <a:prstGeom prst="rect">
                          <a:avLst/>
                        </a:prstGeom>
                        <a:solidFill>
                          <a:srgbClr val="FFFFFF"/>
                        </a:solidFill>
                        <a:ln w="9525">
                          <a:noFill/>
                          <a:miter lim="800000"/>
                          <a:headEnd/>
                          <a:tailEnd/>
                        </a:ln>
                      </wps:spPr>
                      <wps:txbx>
                        <w:txbxContent>
                          <w:p w:rsidR="00CD5284" w:rsidRDefault="00CD5284">
                            <w:r>
                              <w:rPr>
                                <w:rFonts w:hint="eastAsia"/>
                              </w:rPr>
                              <w:t>裏面に</w:t>
                            </w:r>
                            <w:r>
                              <w:t>続く</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BD5B41" id="テキスト ボックス 2" o:spid="_x0000_s1029" type="#_x0000_t202" style="position:absolute;left:0;text-align:left;margin-left:18.55pt;margin-top:668.15pt;width:69.75pt;height:26.25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1TkeQAIAADQEAAAOAAAAZHJzL2Uyb0RvYy54bWysU8GO0zAQvSPxD5bvNG22pd2o6WrpUoS0&#10;C0gLH+A4TmPheILtNinHVkJ8BL+AOPM9+RHGTrdb4IbwwZrxeJ7fvBnPr9pKka0wVoJO6WgwpERo&#10;DrnU65R+eL96NqPEOqZzpkCLlO6EpVeLp0/mTZ2IGEpQuTAEQbRNmjqlpXN1EkWWl6JidgC10Bgs&#10;wFTMoWvWUW5Yg+iViuLh8HnUgMlrA1xYi6c3fZAuAn5RCO7eFoUVjqiUIjcXdhP2zO/RYs6StWF1&#10;KfmRBvsHFhWTGh89Qd0wx8jGyL+gKskNWCjcgEMVQVFILkINWM1o+Ec19yWrRagFxbH1SSb7/2D5&#10;m+07Q2Se0ng0pUSzCpvUHb50++/d/md3+Eq6w7fucOj2P9AnsResqW2Cefc1Zrr2BbTY+FC8rW+B&#10;f7REw7Jkei2ujYGmFCxHwiOfGZ2l9jjWg2TNHeT4Lts4CEBtYSqvJupDEB0btzs1S7SOcDyczSaz&#10;eEIJx9AFrukkvMCSh+TaWPdKQEW8kVKDsxDA2fbWOk+GJQ9X/FsWlMxXUqngmHW2VIZsGc7NKqwj&#10;+m/XlCZNSi8nyMNnafD5YaQq6XCulayQ6NAvn84SL8ZLnQfbMal6G5kofVTHC9JL49qsDZ258Lle&#10;uQzyHcploB9j/HZolGA+U9LgCKfUftowIyhRrzVKfjkaj/3MB2c8mcbomPNIdh5hmiNUSh0lvbl0&#10;4Z/0hV1jawoZZHtkcqSMoxnUPH4jP/vnfrj1+NkXvwAAAP//AwBQSwMEFAAGAAgAAAAhAINVTDze&#10;AAAACgEAAA8AAABkcnMvZG93bnJldi54bWxMj0FPg0AQhe8m/ofNNPFi7KJYSpGlURON19b+gIGd&#10;Aik7S9htof/e5WRvM/Ne3nwv306mExcaXGtZwfMyAkFcWd1yreDw+/WUgnAeWWNnmRRcycG2uL/L&#10;MdN25B1d9r4WIYRdhgoa7/tMSlc1ZNAtbU8ctKMdDPqwDrXUA44h3HTyJYoSabDl8KHBnj4bqk77&#10;s1Fw/BkfV5ux/PaH9e41+cB2XdqrUg+L6f0NhKfJ/5thxg/oUASm0p5ZO9EpCEV8uMZxEoOY9Xiz&#10;AlHOQ5qmIItc3lYo/gAAAP//AwBQSwECLQAUAAYACAAAACEAtoM4kv4AAADhAQAAEwAAAAAAAAAA&#10;AAAAAAAAAAAAW0NvbnRlbnRfVHlwZXNdLnhtbFBLAQItABQABgAIAAAAIQA4/SH/1gAAAJQBAAAL&#10;AAAAAAAAAAAAAAAAAC8BAABfcmVscy8ucmVsc1BLAQItABQABgAIAAAAIQA21TkeQAIAADQEAAAO&#10;AAAAAAAAAAAAAAAAAC4CAABkcnMvZTJvRG9jLnhtbFBLAQItABQABgAIAAAAIQCDVUw83gAAAAoB&#10;AAAPAAAAAAAAAAAAAAAAAJoEAABkcnMvZG93bnJldi54bWxQSwUGAAAAAAQABADzAAAApQUAAAAA&#10;" stroked="f">
                <v:textbox>
                  <w:txbxContent>
                    <w:p w:rsidR="00CD5284" w:rsidRDefault="00CD5284">
                      <w:r>
                        <w:rPr>
                          <w:rFonts w:hint="eastAsia"/>
                        </w:rPr>
                        <w:t>裏面に</w:t>
                      </w:r>
                      <w:r>
                        <w:t>続く</w:t>
                      </w:r>
                    </w:p>
                  </w:txbxContent>
                </v:textbox>
                <w10:wrap type="square" anchorx="margin"/>
              </v:shape>
            </w:pict>
          </mc:Fallback>
        </mc:AlternateContent>
      </w:r>
    </w:p>
    <w:tbl>
      <w:tblPr>
        <w:tblStyle w:val="a3"/>
        <w:tblW w:w="9918" w:type="dxa"/>
        <w:tblLook w:val="04A0" w:firstRow="1" w:lastRow="0" w:firstColumn="1" w:lastColumn="0" w:noHBand="0" w:noVBand="1"/>
      </w:tblPr>
      <w:tblGrid>
        <w:gridCol w:w="9918"/>
      </w:tblGrid>
      <w:tr w:rsidR="004459DC" w:rsidTr="00F62AD1">
        <w:trPr>
          <w:trHeight w:val="2226"/>
        </w:trPr>
        <w:tc>
          <w:tcPr>
            <w:tcW w:w="9918" w:type="dxa"/>
          </w:tcPr>
          <w:p w:rsidR="004459DC" w:rsidRPr="00E66354" w:rsidRDefault="00F62AD1" w:rsidP="004459DC">
            <w:pPr>
              <w:pStyle w:val="a4"/>
              <w:numPr>
                <w:ilvl w:val="0"/>
                <w:numId w:val="1"/>
              </w:numPr>
              <w:ind w:leftChars="0"/>
              <w:jc w:val="left"/>
              <w:rPr>
                <w:sz w:val="20"/>
              </w:rPr>
            </w:pPr>
            <w:r>
              <w:rPr>
                <w:rFonts w:hint="eastAsia"/>
                <w:noProof/>
                <w:sz w:val="28"/>
              </w:rPr>
              <mc:AlternateContent>
                <mc:Choice Requires="wps">
                  <w:drawing>
                    <wp:anchor distT="0" distB="0" distL="114300" distR="114300" simplePos="0" relativeHeight="251668480" behindDoc="0" locked="0" layoutInCell="1" allowOverlap="1" wp14:anchorId="7C765FD2" wp14:editId="6446F652">
                      <wp:simplePos x="0" y="0"/>
                      <wp:positionH relativeFrom="margin">
                        <wp:posOffset>5396865</wp:posOffset>
                      </wp:positionH>
                      <wp:positionV relativeFrom="paragraph">
                        <wp:posOffset>-252095</wp:posOffset>
                      </wp:positionV>
                      <wp:extent cx="1000125" cy="276225"/>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1000125" cy="276225"/>
                              </a:xfrm>
                              <a:prstGeom prst="rect">
                                <a:avLst/>
                              </a:prstGeom>
                              <a:noFill/>
                              <a:ln w="6350">
                                <a:noFill/>
                              </a:ln>
                              <a:effectLst/>
                            </wps:spPr>
                            <wps:txbx>
                              <w:txbxContent>
                                <w:p w:rsidR="00F62AD1" w:rsidRDefault="00F62AD1" w:rsidP="00F62AD1">
                                  <w:pPr>
                                    <w:jc w:val="left"/>
                                  </w:pPr>
                                  <w:r>
                                    <w:rPr>
                                      <w:rFonts w:hint="eastAsia"/>
                                    </w:rPr>
                                    <w:t>認知症関係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65FD2" id="テキスト ボックス 5" o:spid="_x0000_s1030" type="#_x0000_t202" style="position:absolute;left:0;text-align:left;margin-left:424.95pt;margin-top:-19.85pt;width:78.75pt;height:21.7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xsJVAIAAHcEAAAOAAAAZHJzL2Uyb0RvYy54bWysVM2O0zAQviPxDpbvNGlouxA1XZVdFSFV&#10;uyt10Z5dx2kiJR5ju03KcSuteAheAXHmefIijJ2mWy2cEBdnxvPn+b6ZTC+bqiQ7oU0BMqHDQUiJ&#10;kBzSQm4S+vl+8eYdJcYymbISpEjoXhh6OXv9alqrWESQQ5kKTTCJNHGtEppbq+IgMDwXFTMDUEKi&#10;MQNdMYuq3gSpZjVmr8ogCsNJUINOlQYujMHb685IZz5/lglub7PMCEvKhOLbrD+1P9fuDGZTFm80&#10;U3nBj89g//CKihUSi55SXTPLyFYXf6SqCq7BQGYHHKoAsqzgwveA3QzDF92scqaE7wXBMeoEk/l/&#10;afnN7k6TIk3omBLJKqSoPTy1jz/ax1/t4RtpD9/bw6F9/Ik6GTu4amVijFopjLPNB2iQ9v7e4KVD&#10;ocl05b7YH0E7Ar8/gS0aS7gLCsNwGGFVjrboYhKhjOmD52iljf0ooCJOSKhGMj3GbLc0tnPtXVwx&#10;CYuiLD2hpSR1Qidvx6EPOFkweSmdr/CjcUzjOupe7iTbrBsPyKjvag3pHpvV0E2PUXxR4IuWzNg7&#10;pnFcsD9cAXuLR1YCVoajREkO+uvf7p0/sohWSmocv4SaL1umBSXlJ4n8vh+ORm5evTIaX0So6HPL&#10;+twit9UV4IQPcdkU96Lzt2UvZhqqB9yUuauKJiY51k6o7cUr2y0FbhoX87l3wglVzC7lSnGX2uHm&#10;8L5vHphWR1Is0nkD/aCy+AU3nW/HznxrISs8cQ7nDlUk3Ck43Z764ya69TnXvdfz/2L2GwAA//8D&#10;AFBLAwQUAAYACAAAACEA6dHoTOIAAAAKAQAADwAAAGRycy9kb3ducmV2LnhtbEyPwU7DMBBE70j8&#10;g7VI3FqbttAkZFNVkSokRA8tvXBzYjeJsNchdtvA1+Oe4Liap5m3+Wq0hp314DtHCA9TAUxT7VRH&#10;DcLhfTNJgPkgSUnjSCN8aw+r4vYml5lyF9rp8z40LJaQzyRCG0Kfce7rVlvpp67XFLOjG6wM8Rwa&#10;rgZ5ieXW8JkQT9zKjuJCK3tdtrr+3J8swmu52cpdNbPJjylf3o7r/uvw8Yh4fzeun4EFPYY/GK76&#10;UR2K6FS5EynPDEKySNOIIkzm6RLYlRBiuQBWIcwT4EXO/79Q/AIAAP//AwBQSwECLQAUAAYACAAA&#10;ACEAtoM4kv4AAADhAQAAEwAAAAAAAAAAAAAAAAAAAAAAW0NvbnRlbnRfVHlwZXNdLnhtbFBLAQIt&#10;ABQABgAIAAAAIQA4/SH/1gAAAJQBAAALAAAAAAAAAAAAAAAAAC8BAABfcmVscy8ucmVsc1BLAQIt&#10;ABQABgAIAAAAIQCPvxsJVAIAAHcEAAAOAAAAAAAAAAAAAAAAAC4CAABkcnMvZTJvRG9jLnhtbFBL&#10;AQItABQABgAIAAAAIQDp0ehM4gAAAAoBAAAPAAAAAAAAAAAAAAAAAK4EAABkcnMvZG93bnJldi54&#10;bWxQSwUGAAAAAAQABADzAAAAvQUAAAAA&#10;" filled="f" stroked="f" strokeweight=".5pt">
                      <v:textbox>
                        <w:txbxContent>
                          <w:p w:rsidR="00F62AD1" w:rsidRDefault="00F62AD1" w:rsidP="00F62AD1">
                            <w:pPr>
                              <w:jc w:val="left"/>
                            </w:pPr>
                            <w:r>
                              <w:rPr>
                                <w:rFonts w:hint="eastAsia"/>
                              </w:rPr>
                              <w:t>認知症関係</w:t>
                            </w:r>
                          </w:p>
                        </w:txbxContent>
                      </v:textbox>
                      <w10:wrap anchorx="margin"/>
                    </v:shape>
                  </w:pict>
                </mc:Fallback>
              </mc:AlternateContent>
            </w:r>
            <w:r w:rsidR="004459DC" w:rsidRPr="00E66354">
              <w:rPr>
                <w:rFonts w:hint="eastAsia"/>
                <w:sz w:val="20"/>
              </w:rPr>
              <w:t>氏名</w:t>
            </w:r>
          </w:p>
          <w:p w:rsidR="004459DC" w:rsidRPr="00E66354" w:rsidRDefault="004459DC" w:rsidP="004459DC">
            <w:pPr>
              <w:pStyle w:val="a4"/>
              <w:ind w:leftChars="0" w:left="420"/>
              <w:jc w:val="left"/>
              <w:rPr>
                <w:sz w:val="20"/>
              </w:rPr>
            </w:pPr>
            <w:r w:rsidRPr="00E66354">
              <w:rPr>
                <w:rFonts w:hint="eastAsia"/>
                <w:sz w:val="20"/>
              </w:rPr>
              <w:t xml:space="preserve">　　　　　　　　　　　　　　　　　　　　　　　　　　男・女</w:t>
            </w:r>
          </w:p>
          <w:p w:rsidR="004459DC" w:rsidRPr="00E66354" w:rsidRDefault="004459DC" w:rsidP="004459DC">
            <w:pPr>
              <w:pStyle w:val="a4"/>
              <w:ind w:leftChars="0" w:left="420"/>
              <w:jc w:val="left"/>
              <w:rPr>
                <w:sz w:val="20"/>
              </w:rPr>
            </w:pPr>
            <w:r w:rsidRPr="00E66354">
              <w:rPr>
                <w:rFonts w:hint="eastAsia"/>
                <w:sz w:val="20"/>
              </w:rPr>
              <w:t>生年月日</w:t>
            </w:r>
          </w:p>
          <w:p w:rsidR="004459DC" w:rsidRPr="00E66354" w:rsidRDefault="004459DC" w:rsidP="004459DC">
            <w:pPr>
              <w:pStyle w:val="a4"/>
              <w:ind w:leftChars="0" w:left="420"/>
              <w:jc w:val="left"/>
              <w:rPr>
                <w:sz w:val="20"/>
              </w:rPr>
            </w:pPr>
            <w:r w:rsidRPr="00E66354">
              <w:rPr>
                <w:rFonts w:hint="eastAsia"/>
                <w:sz w:val="20"/>
              </w:rPr>
              <w:t xml:space="preserve">　　　　　　　　</w:t>
            </w:r>
            <w:r w:rsidRPr="00E66354">
              <w:rPr>
                <w:rFonts w:hint="eastAsia"/>
                <w:sz w:val="20"/>
              </w:rPr>
              <w:t>M</w:t>
            </w:r>
            <w:r w:rsidRPr="00E66354">
              <w:rPr>
                <w:rFonts w:hint="eastAsia"/>
                <w:sz w:val="20"/>
              </w:rPr>
              <w:t>・</w:t>
            </w:r>
            <w:r w:rsidRPr="00E66354">
              <w:rPr>
                <w:rFonts w:hint="eastAsia"/>
                <w:sz w:val="20"/>
              </w:rPr>
              <w:t>T</w:t>
            </w:r>
            <w:r w:rsidRPr="00E66354">
              <w:rPr>
                <w:rFonts w:hint="eastAsia"/>
                <w:sz w:val="20"/>
              </w:rPr>
              <w:t>・</w:t>
            </w:r>
            <w:r w:rsidRPr="00E66354">
              <w:rPr>
                <w:rFonts w:hint="eastAsia"/>
                <w:sz w:val="20"/>
              </w:rPr>
              <w:t>S</w:t>
            </w:r>
            <w:r w:rsidRPr="00E66354">
              <w:rPr>
                <w:rFonts w:hint="eastAsia"/>
                <w:sz w:val="20"/>
              </w:rPr>
              <w:t>・</w:t>
            </w:r>
            <w:r w:rsidRPr="00E66354">
              <w:rPr>
                <w:rFonts w:hint="eastAsia"/>
                <w:sz w:val="20"/>
              </w:rPr>
              <w:t>H</w:t>
            </w:r>
            <w:r w:rsidRPr="00E66354">
              <w:rPr>
                <w:rFonts w:hint="eastAsia"/>
                <w:sz w:val="20"/>
              </w:rPr>
              <w:t xml:space="preserve">　　　　年　　月　　日</w:t>
            </w:r>
            <w:r w:rsidR="00DF00B1">
              <w:rPr>
                <w:rFonts w:hint="eastAsia"/>
                <w:sz w:val="20"/>
              </w:rPr>
              <w:t>生</w:t>
            </w:r>
            <w:r w:rsidRPr="00E66354">
              <w:rPr>
                <w:rFonts w:hint="eastAsia"/>
                <w:sz w:val="20"/>
              </w:rPr>
              <w:t xml:space="preserve">　（　　　　歳）</w:t>
            </w:r>
          </w:p>
          <w:p w:rsidR="004459DC" w:rsidRPr="00E66354" w:rsidRDefault="004459DC" w:rsidP="004459DC">
            <w:pPr>
              <w:pStyle w:val="a4"/>
              <w:ind w:leftChars="0" w:left="420"/>
              <w:jc w:val="left"/>
              <w:rPr>
                <w:sz w:val="20"/>
              </w:rPr>
            </w:pPr>
            <w:r w:rsidRPr="00E66354">
              <w:rPr>
                <w:rFonts w:hint="eastAsia"/>
                <w:sz w:val="20"/>
              </w:rPr>
              <w:t>住所</w:t>
            </w:r>
          </w:p>
          <w:p w:rsidR="004459DC" w:rsidRPr="00E66354" w:rsidRDefault="004459DC" w:rsidP="004459DC">
            <w:pPr>
              <w:pStyle w:val="a4"/>
              <w:ind w:leftChars="0" w:left="420"/>
              <w:jc w:val="left"/>
              <w:rPr>
                <w:sz w:val="20"/>
              </w:rPr>
            </w:pPr>
          </w:p>
          <w:p w:rsidR="004459DC" w:rsidRPr="00E66354" w:rsidRDefault="004459DC" w:rsidP="004459DC">
            <w:pPr>
              <w:pStyle w:val="a4"/>
              <w:ind w:leftChars="0" w:left="420"/>
              <w:jc w:val="left"/>
              <w:rPr>
                <w:sz w:val="20"/>
              </w:rPr>
            </w:pPr>
          </w:p>
        </w:tc>
      </w:tr>
      <w:tr w:rsidR="00093583" w:rsidRPr="00093583" w:rsidTr="001B5088">
        <w:trPr>
          <w:trHeight w:val="78"/>
        </w:trPr>
        <w:tc>
          <w:tcPr>
            <w:tcW w:w="9918" w:type="dxa"/>
          </w:tcPr>
          <w:p w:rsidR="004459DC" w:rsidRPr="00093583" w:rsidRDefault="004459DC" w:rsidP="004459DC">
            <w:pPr>
              <w:pStyle w:val="a4"/>
              <w:numPr>
                <w:ilvl w:val="0"/>
                <w:numId w:val="1"/>
              </w:numPr>
              <w:ind w:leftChars="0"/>
              <w:jc w:val="left"/>
              <w:rPr>
                <w:color w:val="000000" w:themeColor="text1"/>
                <w:sz w:val="20"/>
              </w:rPr>
            </w:pPr>
            <w:r w:rsidRPr="00093583">
              <w:rPr>
                <w:rFonts w:hint="eastAsia"/>
                <w:color w:val="000000" w:themeColor="text1"/>
                <w:sz w:val="20"/>
              </w:rPr>
              <w:t>診断</w:t>
            </w:r>
          </w:p>
          <w:p w:rsidR="004459DC" w:rsidRPr="00093583" w:rsidRDefault="004459DC" w:rsidP="00CC7102">
            <w:pPr>
              <w:pStyle w:val="a4"/>
              <w:numPr>
                <w:ilvl w:val="1"/>
                <w:numId w:val="1"/>
              </w:numPr>
              <w:spacing w:line="276" w:lineRule="auto"/>
              <w:ind w:leftChars="0"/>
              <w:jc w:val="left"/>
              <w:rPr>
                <w:color w:val="000000" w:themeColor="text1"/>
                <w:sz w:val="20"/>
              </w:rPr>
            </w:pPr>
            <w:r w:rsidRPr="00093583">
              <w:rPr>
                <w:rFonts w:hint="eastAsia"/>
                <w:color w:val="000000" w:themeColor="text1"/>
                <w:sz w:val="20"/>
              </w:rPr>
              <w:t>アルツハイマー型認知症</w:t>
            </w:r>
          </w:p>
          <w:p w:rsidR="004459DC" w:rsidRPr="00093583" w:rsidRDefault="004459DC" w:rsidP="00CC7102">
            <w:pPr>
              <w:pStyle w:val="a4"/>
              <w:numPr>
                <w:ilvl w:val="1"/>
                <w:numId w:val="1"/>
              </w:numPr>
              <w:spacing w:line="276" w:lineRule="auto"/>
              <w:ind w:leftChars="0"/>
              <w:jc w:val="left"/>
              <w:rPr>
                <w:color w:val="000000" w:themeColor="text1"/>
                <w:sz w:val="20"/>
              </w:rPr>
            </w:pPr>
            <w:r w:rsidRPr="00093583">
              <w:rPr>
                <w:rFonts w:hint="eastAsia"/>
                <w:color w:val="000000" w:themeColor="text1"/>
                <w:sz w:val="20"/>
              </w:rPr>
              <w:t>レビー小体型認知症</w:t>
            </w:r>
          </w:p>
          <w:p w:rsidR="004459DC" w:rsidRPr="00093583" w:rsidRDefault="004459DC" w:rsidP="00CC7102">
            <w:pPr>
              <w:pStyle w:val="a4"/>
              <w:numPr>
                <w:ilvl w:val="1"/>
                <w:numId w:val="1"/>
              </w:numPr>
              <w:spacing w:line="276" w:lineRule="auto"/>
              <w:ind w:leftChars="0"/>
              <w:jc w:val="left"/>
              <w:rPr>
                <w:color w:val="000000" w:themeColor="text1"/>
                <w:sz w:val="20"/>
              </w:rPr>
            </w:pPr>
            <w:r w:rsidRPr="00093583">
              <w:rPr>
                <w:rFonts w:hint="eastAsia"/>
                <w:color w:val="000000" w:themeColor="text1"/>
                <w:sz w:val="20"/>
              </w:rPr>
              <w:t>血管性認知症</w:t>
            </w:r>
          </w:p>
          <w:p w:rsidR="004459DC" w:rsidRPr="00093583" w:rsidRDefault="004459DC" w:rsidP="00CC7102">
            <w:pPr>
              <w:pStyle w:val="a4"/>
              <w:numPr>
                <w:ilvl w:val="1"/>
                <w:numId w:val="1"/>
              </w:numPr>
              <w:spacing w:line="276" w:lineRule="auto"/>
              <w:ind w:leftChars="0"/>
              <w:jc w:val="left"/>
              <w:rPr>
                <w:color w:val="000000" w:themeColor="text1"/>
                <w:sz w:val="20"/>
              </w:rPr>
            </w:pPr>
            <w:r w:rsidRPr="00093583">
              <w:rPr>
                <w:rFonts w:hint="eastAsia"/>
                <w:color w:val="000000" w:themeColor="text1"/>
                <w:sz w:val="20"/>
              </w:rPr>
              <w:t>前頭側頭型認知症</w:t>
            </w:r>
          </w:p>
          <w:p w:rsidR="004459DC" w:rsidRPr="00093583" w:rsidRDefault="004459DC" w:rsidP="00CC7102">
            <w:pPr>
              <w:pStyle w:val="a4"/>
              <w:numPr>
                <w:ilvl w:val="1"/>
                <w:numId w:val="1"/>
              </w:numPr>
              <w:spacing w:line="276" w:lineRule="auto"/>
              <w:ind w:leftChars="0"/>
              <w:jc w:val="left"/>
              <w:rPr>
                <w:color w:val="000000" w:themeColor="text1"/>
                <w:sz w:val="20"/>
              </w:rPr>
            </w:pPr>
            <w:r w:rsidRPr="00093583">
              <w:rPr>
                <w:rFonts w:hint="eastAsia"/>
                <w:color w:val="000000" w:themeColor="text1"/>
                <w:sz w:val="20"/>
              </w:rPr>
              <w:t>その他の認知症（　　　　　　　　　　　　　　　　　　　　　）</w:t>
            </w:r>
          </w:p>
          <w:p w:rsidR="004459DC" w:rsidRPr="00093583" w:rsidRDefault="004459DC" w:rsidP="00CC7102">
            <w:pPr>
              <w:pStyle w:val="a4"/>
              <w:numPr>
                <w:ilvl w:val="1"/>
                <w:numId w:val="1"/>
              </w:numPr>
              <w:spacing w:line="276" w:lineRule="auto"/>
              <w:ind w:leftChars="0"/>
              <w:jc w:val="left"/>
              <w:rPr>
                <w:color w:val="000000" w:themeColor="text1"/>
                <w:sz w:val="20"/>
              </w:rPr>
            </w:pPr>
            <w:r w:rsidRPr="00093583">
              <w:rPr>
                <w:rFonts w:hint="eastAsia"/>
                <w:color w:val="000000" w:themeColor="text1"/>
                <w:sz w:val="20"/>
              </w:rPr>
              <w:t>認知症ではないが認知機能の低下がみられ、今後認知症となるおそれがある</w:t>
            </w:r>
            <w:r w:rsidR="00E66354" w:rsidRPr="00093583">
              <w:rPr>
                <w:rFonts w:hint="eastAsia"/>
                <w:color w:val="000000" w:themeColor="text1"/>
                <w:sz w:val="20"/>
              </w:rPr>
              <w:t>（軽度の認知機能の低下が認められる・境界状態にある・認知症の疑いがある等）</w:t>
            </w:r>
          </w:p>
          <w:p w:rsidR="00A137BF" w:rsidRPr="00093583" w:rsidRDefault="00D105AC" w:rsidP="00A137BF">
            <w:pPr>
              <w:pStyle w:val="a4"/>
              <w:numPr>
                <w:ilvl w:val="1"/>
                <w:numId w:val="1"/>
              </w:numPr>
              <w:spacing w:line="276" w:lineRule="auto"/>
              <w:ind w:leftChars="0"/>
              <w:jc w:val="left"/>
              <w:rPr>
                <w:color w:val="000000" w:themeColor="text1"/>
                <w:sz w:val="20"/>
              </w:rPr>
            </w:pPr>
            <w:r w:rsidRPr="00093583">
              <w:rPr>
                <w:rFonts w:hint="eastAsia"/>
                <w:color w:val="000000" w:themeColor="text1"/>
                <w:sz w:val="20"/>
              </w:rPr>
              <w:t>認知症ではない</w:t>
            </w:r>
          </w:p>
          <w:p w:rsidR="00A137BF" w:rsidRPr="00093583" w:rsidRDefault="00B13EC2" w:rsidP="00A137BF">
            <w:pPr>
              <w:pStyle w:val="a4"/>
              <w:spacing w:line="276" w:lineRule="auto"/>
              <w:ind w:leftChars="0" w:left="780"/>
              <w:jc w:val="left"/>
              <w:rPr>
                <w:color w:val="000000" w:themeColor="text1"/>
                <w:sz w:val="20"/>
              </w:rPr>
            </w:pPr>
            <w:r w:rsidRPr="00093583">
              <w:rPr>
                <w:rFonts w:hint="eastAsia"/>
                <w:color w:val="000000" w:themeColor="text1"/>
                <w:sz w:val="20"/>
              </w:rPr>
              <w:t xml:space="preserve">　</w:t>
            </w:r>
            <w:r w:rsidRPr="00093583">
              <w:rPr>
                <w:color w:val="000000" w:themeColor="text1"/>
                <w:sz w:val="20"/>
              </w:rPr>
              <w:t xml:space="preserve">　　　　　　　　　　　　　　　　　　　　　　　　　　　　　　　　　　　　　　　　　　　</w:t>
            </w:r>
          </w:p>
          <w:p w:rsidR="00E66354" w:rsidRPr="00093583" w:rsidRDefault="00E66354" w:rsidP="00A666C2">
            <w:pPr>
              <w:spacing w:line="276" w:lineRule="auto"/>
              <w:ind w:left="420"/>
              <w:jc w:val="left"/>
              <w:rPr>
                <w:color w:val="000000" w:themeColor="text1"/>
                <w:sz w:val="20"/>
              </w:rPr>
            </w:pPr>
            <w:r w:rsidRPr="00093583">
              <w:rPr>
                <w:rFonts w:hint="eastAsia"/>
                <w:color w:val="000000" w:themeColor="text1"/>
                <w:sz w:val="20"/>
              </w:rPr>
              <w:t>所見（現病歴、現在症、重症度、現在の精神状態と関連する既往症・合併症</w:t>
            </w:r>
            <w:r w:rsidR="001B5088">
              <w:rPr>
                <w:rFonts w:hint="eastAsia"/>
                <w:color w:val="000000" w:themeColor="text1"/>
                <w:sz w:val="20"/>
              </w:rPr>
              <w:t>、身体所見</w:t>
            </w:r>
            <w:r w:rsidRPr="00093583">
              <w:rPr>
                <w:rFonts w:hint="eastAsia"/>
                <w:color w:val="000000" w:themeColor="text1"/>
                <w:sz w:val="20"/>
              </w:rPr>
              <w:t>など</w:t>
            </w:r>
            <w:r w:rsidR="005576E6" w:rsidRPr="00093583">
              <w:rPr>
                <w:rFonts w:hint="eastAsia"/>
                <w:color w:val="000000" w:themeColor="text1"/>
                <w:sz w:val="20"/>
              </w:rPr>
              <w:t>について記載する。</w:t>
            </w:r>
            <w:r w:rsidR="00A666C2" w:rsidRPr="00093583">
              <w:rPr>
                <w:rFonts w:hint="eastAsia"/>
                <w:color w:val="000000" w:themeColor="text1"/>
                <w:sz w:val="20"/>
              </w:rPr>
              <w:t>記憶障害</w:t>
            </w:r>
            <w:r w:rsidR="00A666C2" w:rsidRPr="00093583">
              <w:rPr>
                <w:color w:val="000000" w:themeColor="text1"/>
                <w:sz w:val="20"/>
              </w:rPr>
              <w:t>、</w:t>
            </w:r>
            <w:r w:rsidR="00A666C2" w:rsidRPr="00093583">
              <w:rPr>
                <w:rFonts w:hint="eastAsia"/>
                <w:color w:val="000000" w:themeColor="text1"/>
                <w:sz w:val="20"/>
              </w:rPr>
              <w:t>見当識</w:t>
            </w:r>
            <w:r w:rsidR="000D4178">
              <w:rPr>
                <w:rFonts w:hint="eastAsia"/>
                <w:color w:val="000000" w:themeColor="text1"/>
                <w:sz w:val="20"/>
              </w:rPr>
              <w:t>障害、</w:t>
            </w:r>
            <w:r w:rsidR="00512252">
              <w:rPr>
                <w:rFonts w:hint="eastAsia"/>
                <w:color w:val="000000" w:themeColor="text1"/>
                <w:sz w:val="20"/>
              </w:rPr>
              <w:t>注意障害、失語、</w:t>
            </w:r>
            <w:r w:rsidR="000D4178">
              <w:rPr>
                <w:rFonts w:hint="eastAsia"/>
                <w:color w:val="000000" w:themeColor="text1"/>
                <w:sz w:val="20"/>
              </w:rPr>
              <w:t>失行、</w:t>
            </w:r>
            <w:r w:rsidR="00512252">
              <w:rPr>
                <w:rFonts w:hint="eastAsia"/>
                <w:color w:val="000000" w:themeColor="text1"/>
                <w:sz w:val="20"/>
              </w:rPr>
              <w:t>失認、</w:t>
            </w:r>
            <w:r w:rsidR="000D4178">
              <w:rPr>
                <w:rFonts w:hint="eastAsia"/>
                <w:color w:val="000000" w:themeColor="text1"/>
                <w:sz w:val="20"/>
              </w:rPr>
              <w:t>実行機能障害、視空間認知の障害等</w:t>
            </w:r>
            <w:r w:rsidR="005576E6" w:rsidRPr="00093583">
              <w:rPr>
                <w:rFonts w:hint="eastAsia"/>
                <w:color w:val="000000" w:themeColor="text1"/>
                <w:sz w:val="20"/>
              </w:rPr>
              <w:t>の認知機能障害</w:t>
            </w:r>
            <w:r w:rsidR="000D4178" w:rsidRPr="00F16B48">
              <w:rPr>
                <w:rFonts w:hint="eastAsia"/>
                <w:color w:val="000000" w:themeColor="text1"/>
                <w:sz w:val="20"/>
              </w:rPr>
              <w:t>や、</w:t>
            </w:r>
            <w:r w:rsidR="000D4178" w:rsidRPr="00D279DC">
              <w:rPr>
                <w:rFonts w:hint="eastAsia"/>
                <w:color w:val="000000" w:themeColor="text1"/>
                <w:sz w:val="20"/>
              </w:rPr>
              <w:t>人格</w:t>
            </w:r>
            <w:r w:rsidR="000D4178" w:rsidRPr="00D279DC">
              <w:rPr>
                <w:color w:val="000000" w:themeColor="text1"/>
                <w:sz w:val="20"/>
              </w:rPr>
              <w:t>・</w:t>
            </w:r>
            <w:r w:rsidR="000D4178" w:rsidRPr="00D279DC">
              <w:rPr>
                <w:rFonts w:hint="eastAsia"/>
                <w:color w:val="000000" w:themeColor="text1"/>
                <w:sz w:val="20"/>
              </w:rPr>
              <w:t>感情の障害等</w:t>
            </w:r>
            <w:r w:rsidR="005576E6" w:rsidRPr="00093583">
              <w:rPr>
                <w:rFonts w:hint="eastAsia"/>
                <w:color w:val="000000" w:themeColor="text1"/>
                <w:sz w:val="20"/>
              </w:rPr>
              <w:t>の具体的状態について記載する</w:t>
            </w:r>
            <w:r w:rsidR="009F4D67" w:rsidRPr="00093583">
              <w:rPr>
                <w:rFonts w:hint="eastAsia"/>
                <w:color w:val="000000" w:themeColor="text1"/>
                <w:sz w:val="20"/>
              </w:rPr>
              <w:t>。</w:t>
            </w:r>
            <w:r w:rsidRPr="00093583">
              <w:rPr>
                <w:rFonts w:hint="eastAsia"/>
                <w:color w:val="000000" w:themeColor="text1"/>
                <w:sz w:val="20"/>
              </w:rPr>
              <w:t>）</w:t>
            </w:r>
          </w:p>
          <w:p w:rsidR="009F4D67" w:rsidRPr="00093583" w:rsidRDefault="009F4D67" w:rsidP="00A666C2">
            <w:pPr>
              <w:spacing w:line="276" w:lineRule="auto"/>
              <w:ind w:left="420"/>
              <w:jc w:val="left"/>
              <w:rPr>
                <w:color w:val="000000" w:themeColor="text1"/>
                <w:sz w:val="20"/>
              </w:rPr>
            </w:pPr>
          </w:p>
          <w:p w:rsidR="00E66354" w:rsidRPr="00093583" w:rsidRDefault="00E66354" w:rsidP="00E66354">
            <w:pPr>
              <w:ind w:left="420"/>
              <w:jc w:val="left"/>
              <w:rPr>
                <w:color w:val="000000" w:themeColor="text1"/>
                <w:sz w:val="20"/>
              </w:rPr>
            </w:pPr>
          </w:p>
          <w:p w:rsidR="005576E6" w:rsidRPr="00093583" w:rsidRDefault="00B13EC2" w:rsidP="00E66354">
            <w:pPr>
              <w:ind w:left="420"/>
              <w:jc w:val="left"/>
              <w:rPr>
                <w:color w:val="000000" w:themeColor="text1"/>
                <w:sz w:val="20"/>
              </w:rPr>
            </w:pPr>
            <w:r w:rsidRPr="00093583">
              <w:rPr>
                <w:rFonts w:hint="eastAsia"/>
                <w:color w:val="000000" w:themeColor="text1"/>
                <w:sz w:val="20"/>
              </w:rPr>
              <w:t xml:space="preserve">　</w:t>
            </w:r>
            <w:r w:rsidR="00ED6B25" w:rsidRPr="00093583">
              <w:rPr>
                <w:color w:val="000000" w:themeColor="text1"/>
                <w:sz w:val="20"/>
              </w:rPr>
              <w:t xml:space="preserve">　　　　　　　　　　　　　　　　　　　　　</w:t>
            </w:r>
          </w:p>
          <w:p w:rsidR="005576E6" w:rsidRPr="00093583" w:rsidRDefault="005576E6" w:rsidP="009F4D67">
            <w:pPr>
              <w:jc w:val="left"/>
              <w:rPr>
                <w:color w:val="000000" w:themeColor="text1"/>
                <w:sz w:val="20"/>
              </w:rPr>
            </w:pPr>
          </w:p>
          <w:p w:rsidR="009F4D67" w:rsidRPr="00093583" w:rsidRDefault="009F4D67" w:rsidP="009F4D67">
            <w:pPr>
              <w:jc w:val="left"/>
              <w:rPr>
                <w:color w:val="000000" w:themeColor="text1"/>
                <w:sz w:val="20"/>
              </w:rPr>
            </w:pPr>
          </w:p>
          <w:p w:rsidR="009F4D67" w:rsidRPr="00093583" w:rsidRDefault="009F4D67" w:rsidP="009F4D67">
            <w:pPr>
              <w:jc w:val="left"/>
              <w:rPr>
                <w:color w:val="000000" w:themeColor="text1"/>
                <w:sz w:val="20"/>
              </w:rPr>
            </w:pPr>
          </w:p>
          <w:p w:rsidR="009F4D67" w:rsidRPr="00093583" w:rsidRDefault="009F4D67" w:rsidP="009F4D67">
            <w:pPr>
              <w:jc w:val="left"/>
              <w:rPr>
                <w:color w:val="000000" w:themeColor="text1"/>
                <w:sz w:val="20"/>
              </w:rPr>
            </w:pPr>
          </w:p>
          <w:p w:rsidR="009F4D67" w:rsidRPr="00093583" w:rsidRDefault="009F4D67" w:rsidP="009F4D67">
            <w:pPr>
              <w:jc w:val="left"/>
              <w:rPr>
                <w:color w:val="000000" w:themeColor="text1"/>
                <w:sz w:val="20"/>
              </w:rPr>
            </w:pPr>
          </w:p>
          <w:p w:rsidR="009F4D67" w:rsidRPr="00093583" w:rsidRDefault="009F4D67" w:rsidP="009F4D67">
            <w:pPr>
              <w:jc w:val="left"/>
              <w:rPr>
                <w:color w:val="000000" w:themeColor="text1"/>
                <w:sz w:val="20"/>
              </w:rPr>
            </w:pPr>
          </w:p>
          <w:p w:rsidR="00E66354" w:rsidRPr="00093583" w:rsidRDefault="00E66354" w:rsidP="00E66354">
            <w:pPr>
              <w:ind w:left="420"/>
              <w:jc w:val="left"/>
              <w:rPr>
                <w:color w:val="000000" w:themeColor="text1"/>
                <w:sz w:val="20"/>
              </w:rPr>
            </w:pPr>
          </w:p>
          <w:p w:rsidR="00CC7102" w:rsidRPr="00093583" w:rsidRDefault="00CC7102" w:rsidP="00E66354">
            <w:pPr>
              <w:ind w:left="420"/>
              <w:jc w:val="left"/>
              <w:rPr>
                <w:color w:val="000000" w:themeColor="text1"/>
                <w:sz w:val="20"/>
              </w:rPr>
            </w:pPr>
          </w:p>
          <w:p w:rsidR="00CC7102" w:rsidRPr="00093583" w:rsidRDefault="00CC7102" w:rsidP="00E66354">
            <w:pPr>
              <w:ind w:left="420"/>
              <w:jc w:val="left"/>
              <w:rPr>
                <w:color w:val="000000" w:themeColor="text1"/>
                <w:sz w:val="20"/>
              </w:rPr>
            </w:pPr>
          </w:p>
          <w:p w:rsidR="00E66354" w:rsidRPr="00093583" w:rsidRDefault="00E66354" w:rsidP="00F30E2E">
            <w:pPr>
              <w:jc w:val="left"/>
              <w:rPr>
                <w:color w:val="000000" w:themeColor="text1"/>
                <w:sz w:val="20"/>
              </w:rPr>
            </w:pPr>
          </w:p>
          <w:p w:rsidR="008227CA" w:rsidRPr="00093583" w:rsidRDefault="008227CA" w:rsidP="00F30E2E">
            <w:pPr>
              <w:jc w:val="left"/>
              <w:rPr>
                <w:color w:val="000000" w:themeColor="text1"/>
                <w:sz w:val="20"/>
              </w:rPr>
            </w:pPr>
          </w:p>
        </w:tc>
      </w:tr>
      <w:tr w:rsidR="00FB333F" w:rsidRPr="00FB333F" w:rsidTr="001B5088">
        <w:trPr>
          <w:trHeight w:val="5802"/>
        </w:trPr>
        <w:tc>
          <w:tcPr>
            <w:tcW w:w="9918" w:type="dxa"/>
          </w:tcPr>
          <w:p w:rsidR="004459DC" w:rsidRPr="00FB333F" w:rsidRDefault="00E66354" w:rsidP="00D84FB9">
            <w:pPr>
              <w:pStyle w:val="a4"/>
              <w:numPr>
                <w:ilvl w:val="0"/>
                <w:numId w:val="1"/>
              </w:numPr>
              <w:spacing w:line="276" w:lineRule="auto"/>
              <w:ind w:leftChars="0"/>
              <w:jc w:val="left"/>
              <w:rPr>
                <w:color w:val="000000" w:themeColor="text1"/>
                <w:sz w:val="20"/>
              </w:rPr>
            </w:pPr>
            <w:r w:rsidRPr="00FB333F">
              <w:rPr>
                <w:rFonts w:hint="eastAsia"/>
                <w:color w:val="000000" w:themeColor="text1"/>
                <w:sz w:val="20"/>
              </w:rPr>
              <w:lastRenderedPageBreak/>
              <w:t>身体・</w:t>
            </w:r>
            <w:r w:rsidR="00F30E2E" w:rsidRPr="00FB333F">
              <w:rPr>
                <w:rFonts w:hint="eastAsia"/>
                <w:color w:val="000000" w:themeColor="text1"/>
                <w:sz w:val="20"/>
              </w:rPr>
              <w:t>精神の状態に関する検査結果（実施した検査にチェックして結果を記載）</w:t>
            </w:r>
          </w:p>
          <w:p w:rsidR="004B10B5" w:rsidRPr="00FB333F" w:rsidRDefault="00F30E2E" w:rsidP="004B10B5">
            <w:pPr>
              <w:pStyle w:val="a4"/>
              <w:numPr>
                <w:ilvl w:val="2"/>
                <w:numId w:val="1"/>
              </w:numPr>
              <w:spacing w:line="276" w:lineRule="auto"/>
              <w:ind w:leftChars="0"/>
              <w:jc w:val="left"/>
              <w:rPr>
                <w:color w:val="000000" w:themeColor="text1"/>
                <w:sz w:val="20"/>
              </w:rPr>
            </w:pPr>
            <w:r w:rsidRPr="00FB333F">
              <w:rPr>
                <w:rFonts w:hint="eastAsia"/>
                <w:color w:val="000000" w:themeColor="text1"/>
                <w:sz w:val="20"/>
              </w:rPr>
              <w:t>認知機能検査・神経心理学的検査</w:t>
            </w:r>
          </w:p>
          <w:p w:rsidR="008E1EE7" w:rsidRPr="00FB333F" w:rsidRDefault="008E1EE7" w:rsidP="008E1EE7">
            <w:pPr>
              <w:pStyle w:val="a4"/>
              <w:spacing w:line="276" w:lineRule="auto"/>
              <w:ind w:leftChars="0" w:left="1200"/>
              <w:jc w:val="left"/>
              <w:rPr>
                <w:color w:val="000000" w:themeColor="text1"/>
                <w:sz w:val="20"/>
              </w:rPr>
            </w:pPr>
            <w:r w:rsidRPr="00FB333F">
              <w:rPr>
                <w:rFonts w:hint="eastAsia"/>
                <w:color w:val="000000" w:themeColor="text1"/>
                <w:sz w:val="20"/>
              </w:rPr>
              <w:t xml:space="preserve">□　</w:t>
            </w:r>
            <w:r w:rsidRPr="00FB333F">
              <w:rPr>
                <w:color w:val="000000" w:themeColor="text1"/>
                <w:sz w:val="20"/>
              </w:rPr>
              <w:t>MMSE</w:t>
            </w:r>
            <w:r w:rsidR="009E54CD" w:rsidRPr="00FB333F">
              <w:rPr>
                <w:rFonts w:hint="eastAsia"/>
                <w:color w:val="000000" w:themeColor="text1"/>
                <w:sz w:val="20"/>
              </w:rPr>
              <w:t xml:space="preserve">　</w:t>
            </w:r>
            <w:r w:rsidR="006E3ABA" w:rsidRPr="00FB333F">
              <w:rPr>
                <w:rFonts w:hint="eastAsia"/>
                <w:color w:val="000000" w:themeColor="text1"/>
                <w:sz w:val="20"/>
              </w:rPr>
              <w:t xml:space="preserve">　　　</w:t>
            </w:r>
            <w:r w:rsidR="006E3ABA" w:rsidRPr="00FB333F">
              <w:rPr>
                <w:color w:val="000000" w:themeColor="text1"/>
                <w:sz w:val="20"/>
              </w:rPr>
              <w:t xml:space="preserve">　</w:t>
            </w:r>
            <w:r w:rsidR="006E3ABA" w:rsidRPr="00FB333F">
              <w:rPr>
                <w:rFonts w:hint="eastAsia"/>
                <w:color w:val="000000" w:themeColor="text1"/>
                <w:sz w:val="20"/>
              </w:rPr>
              <w:t xml:space="preserve">□　</w:t>
            </w:r>
            <w:r w:rsidRPr="00FB333F">
              <w:rPr>
                <w:rFonts w:hint="eastAsia"/>
                <w:color w:val="000000" w:themeColor="text1"/>
                <w:sz w:val="20"/>
              </w:rPr>
              <w:t>HDS-R</w:t>
            </w:r>
            <w:r w:rsidR="006E3ABA" w:rsidRPr="00FB333F">
              <w:rPr>
                <w:rFonts w:hint="eastAsia"/>
                <w:color w:val="000000" w:themeColor="text1"/>
                <w:sz w:val="20"/>
              </w:rPr>
              <w:t xml:space="preserve">　</w:t>
            </w:r>
            <w:r w:rsidR="006E3ABA" w:rsidRPr="00FB333F">
              <w:rPr>
                <w:color w:val="000000" w:themeColor="text1"/>
                <w:sz w:val="20"/>
              </w:rPr>
              <w:t xml:space="preserve">　　　　</w:t>
            </w:r>
            <w:r w:rsidR="006E3ABA" w:rsidRPr="00FB333F">
              <w:rPr>
                <w:rFonts w:hint="eastAsia"/>
                <w:color w:val="000000" w:themeColor="text1"/>
                <w:sz w:val="20"/>
              </w:rPr>
              <w:t>□</w:t>
            </w:r>
            <w:r w:rsidR="006E3ABA" w:rsidRPr="00FB333F">
              <w:rPr>
                <w:color w:val="000000" w:themeColor="text1"/>
                <w:sz w:val="20"/>
              </w:rPr>
              <w:t xml:space="preserve">　</w:t>
            </w:r>
            <w:r w:rsidRPr="00FB333F">
              <w:rPr>
                <w:color w:val="000000" w:themeColor="text1"/>
                <w:sz w:val="20"/>
              </w:rPr>
              <w:t>その他（</w:t>
            </w:r>
            <w:r w:rsidR="009E54CD" w:rsidRPr="00FB333F">
              <w:rPr>
                <w:rFonts w:hint="eastAsia"/>
                <w:color w:val="000000" w:themeColor="text1"/>
                <w:sz w:val="20"/>
              </w:rPr>
              <w:t>実施</w:t>
            </w:r>
            <w:r w:rsidRPr="00FB333F">
              <w:rPr>
                <w:color w:val="000000" w:themeColor="text1"/>
                <w:sz w:val="20"/>
              </w:rPr>
              <w:t>検査</w:t>
            </w:r>
            <w:r w:rsidR="009E54CD" w:rsidRPr="00FB333F">
              <w:rPr>
                <w:rFonts w:hint="eastAsia"/>
                <w:color w:val="000000" w:themeColor="text1"/>
                <w:sz w:val="20"/>
              </w:rPr>
              <w:t xml:space="preserve">名　</w:t>
            </w:r>
            <w:r w:rsidR="009E54CD" w:rsidRPr="00FB333F">
              <w:rPr>
                <w:color w:val="000000" w:themeColor="text1"/>
                <w:sz w:val="20"/>
              </w:rPr>
              <w:t xml:space="preserve">　　</w:t>
            </w:r>
            <w:r w:rsidR="00A3469E" w:rsidRPr="00FB333F">
              <w:rPr>
                <w:rFonts w:hint="eastAsia"/>
                <w:color w:val="000000" w:themeColor="text1"/>
                <w:sz w:val="20"/>
              </w:rPr>
              <w:t xml:space="preserve">　</w:t>
            </w:r>
            <w:r w:rsidR="00A3469E" w:rsidRPr="00FB333F">
              <w:rPr>
                <w:color w:val="000000" w:themeColor="text1"/>
                <w:sz w:val="20"/>
              </w:rPr>
              <w:t xml:space="preserve">　</w:t>
            </w:r>
            <w:r w:rsidR="009E54CD" w:rsidRPr="00FB333F">
              <w:rPr>
                <w:color w:val="000000" w:themeColor="text1"/>
                <w:sz w:val="20"/>
              </w:rPr>
              <w:t xml:space="preserve">　　　　</w:t>
            </w:r>
            <w:r w:rsidRPr="00FB333F">
              <w:rPr>
                <w:color w:val="000000" w:themeColor="text1"/>
                <w:sz w:val="20"/>
              </w:rPr>
              <w:t>）</w:t>
            </w:r>
          </w:p>
          <w:p w:rsidR="00512252" w:rsidRDefault="00512252" w:rsidP="00797BB4">
            <w:pPr>
              <w:spacing w:line="276" w:lineRule="auto"/>
              <w:jc w:val="left"/>
              <w:rPr>
                <w:color w:val="000000" w:themeColor="text1"/>
                <w:sz w:val="20"/>
              </w:rPr>
            </w:pPr>
          </w:p>
          <w:p w:rsidR="00CC4FC3" w:rsidRDefault="00797BB4" w:rsidP="00797BB4">
            <w:pPr>
              <w:spacing w:line="276" w:lineRule="auto"/>
              <w:jc w:val="left"/>
              <w:rPr>
                <w:color w:val="000000" w:themeColor="text1"/>
                <w:sz w:val="20"/>
              </w:rPr>
            </w:pPr>
            <w:r w:rsidRPr="00FB333F">
              <w:rPr>
                <w:rFonts w:hint="eastAsia"/>
                <w:color w:val="000000" w:themeColor="text1"/>
                <w:sz w:val="20"/>
              </w:rPr>
              <w:t xml:space="preserve">　　</w:t>
            </w:r>
            <w:r w:rsidRPr="00FB333F">
              <w:rPr>
                <w:color w:val="000000" w:themeColor="text1"/>
                <w:sz w:val="20"/>
              </w:rPr>
              <w:t xml:space="preserve">　　　　</w:t>
            </w:r>
            <w:r w:rsidRPr="00FB333F">
              <w:rPr>
                <w:rFonts w:hint="eastAsia"/>
                <w:color w:val="000000" w:themeColor="text1"/>
                <w:sz w:val="20"/>
              </w:rPr>
              <w:t xml:space="preserve">□　</w:t>
            </w:r>
            <w:r w:rsidRPr="00FB333F">
              <w:rPr>
                <w:color w:val="000000" w:themeColor="text1"/>
                <w:sz w:val="20"/>
              </w:rPr>
              <w:t>未実施</w:t>
            </w:r>
            <w:r w:rsidR="00D41D9A" w:rsidRPr="00FB333F">
              <w:rPr>
                <w:rFonts w:hint="eastAsia"/>
                <w:color w:val="000000" w:themeColor="text1"/>
                <w:sz w:val="20"/>
              </w:rPr>
              <w:t>（未実施</w:t>
            </w:r>
            <w:r w:rsidR="00D41D9A" w:rsidRPr="00FB333F">
              <w:rPr>
                <w:color w:val="000000" w:themeColor="text1"/>
                <w:sz w:val="20"/>
              </w:rPr>
              <w:t>の</w:t>
            </w:r>
            <w:r w:rsidR="00D41D9A" w:rsidRPr="00FB333F">
              <w:rPr>
                <w:rFonts w:hint="eastAsia"/>
                <w:color w:val="000000" w:themeColor="text1"/>
                <w:sz w:val="20"/>
              </w:rPr>
              <w:t>場合</w:t>
            </w:r>
            <w:r w:rsidR="00D41D9A" w:rsidRPr="00FB333F">
              <w:rPr>
                <w:color w:val="000000" w:themeColor="text1"/>
                <w:sz w:val="20"/>
              </w:rPr>
              <w:t>チェック</w:t>
            </w:r>
            <w:r w:rsidR="00D41D9A" w:rsidRPr="00FB333F">
              <w:rPr>
                <w:rFonts w:hint="eastAsia"/>
                <w:color w:val="000000" w:themeColor="text1"/>
                <w:sz w:val="20"/>
              </w:rPr>
              <w:t>し</w:t>
            </w:r>
            <w:r w:rsidR="00D41D9A" w:rsidRPr="00FB333F">
              <w:rPr>
                <w:color w:val="000000" w:themeColor="text1"/>
                <w:sz w:val="20"/>
              </w:rPr>
              <w:t>、</w:t>
            </w:r>
            <w:r w:rsidRPr="00FB333F">
              <w:rPr>
                <w:color w:val="000000" w:themeColor="text1"/>
                <w:sz w:val="20"/>
              </w:rPr>
              <w:t>理由を記載</w:t>
            </w:r>
            <w:r w:rsidRPr="00FB333F">
              <w:rPr>
                <w:rFonts w:hint="eastAsia"/>
                <w:color w:val="000000" w:themeColor="text1"/>
                <w:sz w:val="20"/>
              </w:rPr>
              <w:t>）</w:t>
            </w:r>
          </w:p>
          <w:p w:rsidR="00512252" w:rsidRDefault="00512252" w:rsidP="00797BB4">
            <w:pPr>
              <w:spacing w:line="276" w:lineRule="auto"/>
              <w:jc w:val="left"/>
              <w:rPr>
                <w:color w:val="000000" w:themeColor="text1"/>
                <w:sz w:val="20"/>
              </w:rPr>
            </w:pPr>
          </w:p>
          <w:p w:rsidR="004B10B5" w:rsidRPr="00FB333F" w:rsidRDefault="00512252" w:rsidP="00797BB4">
            <w:pPr>
              <w:spacing w:line="276" w:lineRule="auto"/>
              <w:jc w:val="left"/>
              <w:rPr>
                <w:color w:val="000000" w:themeColor="text1"/>
                <w:sz w:val="20"/>
              </w:rPr>
            </w:pPr>
            <w:r>
              <w:rPr>
                <w:rFonts w:hint="eastAsia"/>
                <w:color w:val="000000" w:themeColor="text1"/>
                <w:sz w:val="20"/>
              </w:rPr>
              <w:t xml:space="preserve">　　　　　　</w:t>
            </w:r>
            <w:r w:rsidRPr="00FB333F">
              <w:rPr>
                <w:rFonts w:hint="eastAsia"/>
                <w:color w:val="000000" w:themeColor="text1"/>
                <w:sz w:val="20"/>
              </w:rPr>
              <w:t xml:space="preserve">□　</w:t>
            </w:r>
            <w:r>
              <w:rPr>
                <w:rFonts w:hint="eastAsia"/>
                <w:color w:val="000000" w:themeColor="text1"/>
                <w:sz w:val="20"/>
              </w:rPr>
              <w:t>検査不能（検査不能</w:t>
            </w:r>
            <w:r w:rsidRPr="00FB333F">
              <w:rPr>
                <w:color w:val="000000" w:themeColor="text1"/>
                <w:sz w:val="20"/>
              </w:rPr>
              <w:t>の</w:t>
            </w:r>
            <w:r w:rsidRPr="00FB333F">
              <w:rPr>
                <w:rFonts w:hint="eastAsia"/>
                <w:color w:val="000000" w:themeColor="text1"/>
                <w:sz w:val="20"/>
              </w:rPr>
              <w:t>場合</w:t>
            </w:r>
            <w:r w:rsidRPr="00FB333F">
              <w:rPr>
                <w:color w:val="000000" w:themeColor="text1"/>
                <w:sz w:val="20"/>
              </w:rPr>
              <w:t>チェック</w:t>
            </w:r>
            <w:r w:rsidRPr="00FB333F">
              <w:rPr>
                <w:rFonts w:hint="eastAsia"/>
                <w:color w:val="000000" w:themeColor="text1"/>
                <w:sz w:val="20"/>
              </w:rPr>
              <w:t>し</w:t>
            </w:r>
            <w:r w:rsidRPr="00FB333F">
              <w:rPr>
                <w:color w:val="000000" w:themeColor="text1"/>
                <w:sz w:val="20"/>
              </w:rPr>
              <w:t>、理由を記載</w:t>
            </w:r>
            <w:r w:rsidRPr="00FB333F">
              <w:rPr>
                <w:rFonts w:hint="eastAsia"/>
                <w:color w:val="000000" w:themeColor="text1"/>
                <w:sz w:val="20"/>
              </w:rPr>
              <w:t>）</w:t>
            </w:r>
          </w:p>
          <w:p w:rsidR="004B10B5" w:rsidRPr="00FB333F" w:rsidRDefault="004B10B5" w:rsidP="00797BB4">
            <w:pPr>
              <w:spacing w:line="276" w:lineRule="auto"/>
              <w:jc w:val="left"/>
              <w:rPr>
                <w:color w:val="000000" w:themeColor="text1"/>
                <w:sz w:val="20"/>
              </w:rPr>
            </w:pPr>
          </w:p>
          <w:p w:rsidR="00F30E2E" w:rsidRDefault="00F30E2E" w:rsidP="00D84FB9">
            <w:pPr>
              <w:pStyle w:val="a4"/>
              <w:numPr>
                <w:ilvl w:val="2"/>
                <w:numId w:val="1"/>
              </w:numPr>
              <w:spacing w:line="276" w:lineRule="auto"/>
              <w:ind w:leftChars="0"/>
              <w:jc w:val="left"/>
              <w:rPr>
                <w:color w:val="000000" w:themeColor="text1"/>
                <w:sz w:val="20"/>
              </w:rPr>
            </w:pPr>
            <w:r w:rsidRPr="00FB333F">
              <w:rPr>
                <w:rFonts w:hint="eastAsia"/>
                <w:color w:val="000000" w:themeColor="text1"/>
                <w:sz w:val="20"/>
              </w:rPr>
              <w:t>臨床検査（画像検査を含む）</w:t>
            </w:r>
          </w:p>
          <w:p w:rsidR="00F62AD1" w:rsidRPr="00FB333F" w:rsidRDefault="00F62AD1" w:rsidP="00F62AD1">
            <w:pPr>
              <w:pStyle w:val="a4"/>
              <w:spacing w:line="276" w:lineRule="auto"/>
              <w:ind w:leftChars="0" w:left="1200"/>
              <w:jc w:val="left"/>
              <w:rPr>
                <w:color w:val="000000" w:themeColor="text1"/>
                <w:sz w:val="20"/>
              </w:rPr>
            </w:pPr>
          </w:p>
          <w:p w:rsidR="00512252" w:rsidRDefault="00512252" w:rsidP="00512252">
            <w:pPr>
              <w:spacing w:line="276" w:lineRule="auto"/>
              <w:ind w:firstLineChars="600" w:firstLine="1200"/>
              <w:jc w:val="left"/>
              <w:rPr>
                <w:color w:val="000000" w:themeColor="text1"/>
                <w:sz w:val="20"/>
              </w:rPr>
            </w:pPr>
            <w:r w:rsidRPr="00FB333F">
              <w:rPr>
                <w:rFonts w:hint="eastAsia"/>
                <w:color w:val="000000" w:themeColor="text1"/>
                <w:sz w:val="20"/>
              </w:rPr>
              <w:t xml:space="preserve">□　</w:t>
            </w:r>
            <w:r w:rsidRPr="00FB333F">
              <w:rPr>
                <w:color w:val="000000" w:themeColor="text1"/>
                <w:sz w:val="20"/>
              </w:rPr>
              <w:t>未実施</w:t>
            </w:r>
            <w:r w:rsidRPr="00FB333F">
              <w:rPr>
                <w:rFonts w:hint="eastAsia"/>
                <w:color w:val="000000" w:themeColor="text1"/>
                <w:sz w:val="20"/>
              </w:rPr>
              <w:t>（未実施</w:t>
            </w:r>
            <w:r w:rsidRPr="00FB333F">
              <w:rPr>
                <w:color w:val="000000" w:themeColor="text1"/>
                <w:sz w:val="20"/>
              </w:rPr>
              <w:t>の</w:t>
            </w:r>
            <w:r w:rsidRPr="00FB333F">
              <w:rPr>
                <w:rFonts w:hint="eastAsia"/>
                <w:color w:val="000000" w:themeColor="text1"/>
                <w:sz w:val="20"/>
              </w:rPr>
              <w:t>場合</w:t>
            </w:r>
            <w:r w:rsidRPr="00FB333F">
              <w:rPr>
                <w:color w:val="000000" w:themeColor="text1"/>
                <w:sz w:val="20"/>
              </w:rPr>
              <w:t>チェック</w:t>
            </w:r>
            <w:r w:rsidRPr="00FB333F">
              <w:rPr>
                <w:rFonts w:hint="eastAsia"/>
                <w:color w:val="000000" w:themeColor="text1"/>
                <w:sz w:val="20"/>
              </w:rPr>
              <w:t>し</w:t>
            </w:r>
            <w:r w:rsidRPr="00FB333F">
              <w:rPr>
                <w:color w:val="000000" w:themeColor="text1"/>
                <w:sz w:val="20"/>
              </w:rPr>
              <w:t>、理由を記載</w:t>
            </w:r>
            <w:r w:rsidRPr="00FB333F">
              <w:rPr>
                <w:rFonts w:hint="eastAsia"/>
                <w:color w:val="000000" w:themeColor="text1"/>
                <w:sz w:val="20"/>
              </w:rPr>
              <w:t>）</w:t>
            </w:r>
          </w:p>
          <w:p w:rsidR="00512252" w:rsidRDefault="00512252" w:rsidP="00512252">
            <w:pPr>
              <w:spacing w:line="276" w:lineRule="auto"/>
              <w:jc w:val="left"/>
              <w:rPr>
                <w:color w:val="000000" w:themeColor="text1"/>
                <w:sz w:val="20"/>
              </w:rPr>
            </w:pPr>
          </w:p>
          <w:p w:rsidR="00512252" w:rsidRPr="00FB333F" w:rsidRDefault="00512252" w:rsidP="00512252">
            <w:pPr>
              <w:spacing w:line="276" w:lineRule="auto"/>
              <w:jc w:val="left"/>
              <w:rPr>
                <w:color w:val="000000" w:themeColor="text1"/>
                <w:sz w:val="20"/>
              </w:rPr>
            </w:pPr>
            <w:r>
              <w:rPr>
                <w:rFonts w:hint="eastAsia"/>
                <w:color w:val="000000" w:themeColor="text1"/>
                <w:sz w:val="20"/>
              </w:rPr>
              <w:t xml:space="preserve">　　　　　　</w:t>
            </w:r>
            <w:r w:rsidRPr="00FB333F">
              <w:rPr>
                <w:rFonts w:hint="eastAsia"/>
                <w:color w:val="000000" w:themeColor="text1"/>
                <w:sz w:val="20"/>
              </w:rPr>
              <w:t xml:space="preserve">□　</w:t>
            </w:r>
            <w:r>
              <w:rPr>
                <w:rFonts w:hint="eastAsia"/>
                <w:color w:val="000000" w:themeColor="text1"/>
                <w:sz w:val="20"/>
              </w:rPr>
              <w:t>検査不能（検査不能</w:t>
            </w:r>
            <w:r w:rsidRPr="00FB333F">
              <w:rPr>
                <w:color w:val="000000" w:themeColor="text1"/>
                <w:sz w:val="20"/>
              </w:rPr>
              <w:t>の</w:t>
            </w:r>
            <w:r w:rsidRPr="00FB333F">
              <w:rPr>
                <w:rFonts w:hint="eastAsia"/>
                <w:color w:val="000000" w:themeColor="text1"/>
                <w:sz w:val="20"/>
              </w:rPr>
              <w:t>場合</w:t>
            </w:r>
            <w:r w:rsidRPr="00FB333F">
              <w:rPr>
                <w:color w:val="000000" w:themeColor="text1"/>
                <w:sz w:val="20"/>
              </w:rPr>
              <w:t>チェック</w:t>
            </w:r>
            <w:r w:rsidRPr="00FB333F">
              <w:rPr>
                <w:rFonts w:hint="eastAsia"/>
                <w:color w:val="000000" w:themeColor="text1"/>
                <w:sz w:val="20"/>
              </w:rPr>
              <w:t>し</w:t>
            </w:r>
            <w:r w:rsidRPr="00FB333F">
              <w:rPr>
                <w:color w:val="000000" w:themeColor="text1"/>
                <w:sz w:val="20"/>
              </w:rPr>
              <w:t>、理由を記載</w:t>
            </w:r>
            <w:r w:rsidRPr="00FB333F">
              <w:rPr>
                <w:rFonts w:hint="eastAsia"/>
                <w:color w:val="000000" w:themeColor="text1"/>
                <w:sz w:val="20"/>
              </w:rPr>
              <w:t>）</w:t>
            </w:r>
          </w:p>
          <w:p w:rsidR="004B10B5" w:rsidRPr="00FB333F" w:rsidRDefault="004B10B5" w:rsidP="00797BB4">
            <w:pPr>
              <w:spacing w:line="276" w:lineRule="auto"/>
              <w:jc w:val="left"/>
              <w:rPr>
                <w:color w:val="000000" w:themeColor="text1"/>
                <w:sz w:val="20"/>
              </w:rPr>
            </w:pPr>
          </w:p>
          <w:p w:rsidR="00F30E2E" w:rsidRPr="00FB333F" w:rsidRDefault="00F30E2E" w:rsidP="00D84FB9">
            <w:pPr>
              <w:pStyle w:val="a4"/>
              <w:numPr>
                <w:ilvl w:val="2"/>
                <w:numId w:val="1"/>
              </w:numPr>
              <w:spacing w:line="276" w:lineRule="auto"/>
              <w:ind w:leftChars="0"/>
              <w:jc w:val="left"/>
              <w:rPr>
                <w:color w:val="000000" w:themeColor="text1"/>
                <w:sz w:val="20"/>
              </w:rPr>
            </w:pPr>
            <w:r w:rsidRPr="00FB333F">
              <w:rPr>
                <w:rFonts w:hint="eastAsia"/>
                <w:color w:val="000000" w:themeColor="text1"/>
                <w:sz w:val="20"/>
              </w:rPr>
              <w:t>その他の検査</w:t>
            </w:r>
          </w:p>
          <w:p w:rsidR="004B10B5" w:rsidRPr="00FB333F" w:rsidRDefault="004B10B5" w:rsidP="004B10B5">
            <w:pPr>
              <w:pStyle w:val="a4"/>
              <w:spacing w:line="276" w:lineRule="auto"/>
              <w:ind w:leftChars="0" w:left="1200"/>
              <w:jc w:val="left"/>
              <w:rPr>
                <w:color w:val="000000" w:themeColor="text1"/>
                <w:sz w:val="20"/>
              </w:rPr>
            </w:pPr>
          </w:p>
        </w:tc>
      </w:tr>
      <w:tr w:rsidR="00093583" w:rsidRPr="00093583" w:rsidTr="001B5088">
        <w:tc>
          <w:tcPr>
            <w:tcW w:w="9918" w:type="dxa"/>
          </w:tcPr>
          <w:p w:rsidR="00CC7102" w:rsidRPr="00093583" w:rsidRDefault="00D41D9A" w:rsidP="00D41D9A">
            <w:pPr>
              <w:spacing w:line="276" w:lineRule="auto"/>
              <w:jc w:val="left"/>
              <w:rPr>
                <w:color w:val="000000" w:themeColor="text1"/>
                <w:sz w:val="20"/>
              </w:rPr>
            </w:pPr>
            <w:r w:rsidRPr="00093583">
              <w:rPr>
                <w:rFonts w:hint="eastAsia"/>
                <w:color w:val="000000" w:themeColor="text1"/>
                <w:sz w:val="20"/>
              </w:rPr>
              <w:t>４</w:t>
            </w:r>
            <w:r w:rsidRPr="00093583">
              <w:rPr>
                <w:color w:val="000000" w:themeColor="text1"/>
                <w:sz w:val="20"/>
              </w:rPr>
              <w:t>．</w:t>
            </w:r>
            <w:r w:rsidR="00CC7102" w:rsidRPr="00093583">
              <w:rPr>
                <w:rFonts w:hint="eastAsia"/>
                <w:color w:val="000000" w:themeColor="text1"/>
                <w:sz w:val="20"/>
              </w:rPr>
              <w:t>現時点での病状（改善見込み等についての意見）</w:t>
            </w:r>
          </w:p>
          <w:p w:rsidR="00813B28" w:rsidRPr="00093583" w:rsidRDefault="00CC7102" w:rsidP="00710F3A">
            <w:pPr>
              <w:pStyle w:val="a4"/>
              <w:spacing w:line="276" w:lineRule="auto"/>
              <w:ind w:leftChars="0" w:left="420"/>
              <w:jc w:val="left"/>
              <w:rPr>
                <w:color w:val="000000" w:themeColor="text1"/>
                <w:sz w:val="20"/>
              </w:rPr>
            </w:pPr>
            <w:r w:rsidRPr="00093583">
              <w:rPr>
                <w:rFonts w:hint="eastAsia"/>
                <w:color w:val="000000" w:themeColor="text1"/>
                <w:sz w:val="20"/>
              </w:rPr>
              <w:t>＊前頁２</w:t>
            </w:r>
            <w:r w:rsidR="00D105AC" w:rsidRPr="00093583">
              <w:rPr>
                <w:rFonts w:hint="eastAsia"/>
                <w:color w:val="000000" w:themeColor="text1"/>
                <w:sz w:val="20"/>
              </w:rPr>
              <w:t>⑤</w:t>
            </w:r>
            <w:r w:rsidRPr="00093583">
              <w:rPr>
                <w:rFonts w:hint="eastAsia"/>
                <w:color w:val="000000" w:themeColor="text1"/>
                <w:sz w:val="20"/>
              </w:rPr>
              <w:t>に該当する場合（</w:t>
            </w:r>
            <w:r w:rsidR="00813B28" w:rsidRPr="00093583">
              <w:rPr>
                <w:rFonts w:hint="eastAsia"/>
                <w:color w:val="000000" w:themeColor="text1"/>
                <w:sz w:val="20"/>
              </w:rPr>
              <w:t>甲状腺機能低下症、脳腫瘍、慢性硬膜下血腫、正常圧水頭症、頭部外傷後遺症等）のみ記載</w:t>
            </w:r>
          </w:p>
          <w:p w:rsidR="00813B28" w:rsidRPr="00093583" w:rsidRDefault="00813B28" w:rsidP="00D84FB9">
            <w:pPr>
              <w:pStyle w:val="a4"/>
              <w:numPr>
                <w:ilvl w:val="0"/>
                <w:numId w:val="3"/>
              </w:numPr>
              <w:spacing w:line="276" w:lineRule="auto"/>
              <w:ind w:leftChars="0"/>
              <w:jc w:val="left"/>
              <w:rPr>
                <w:color w:val="000000" w:themeColor="text1"/>
                <w:sz w:val="20"/>
              </w:rPr>
            </w:pPr>
            <w:r w:rsidRPr="00093583">
              <w:rPr>
                <w:rFonts w:hint="eastAsia"/>
                <w:color w:val="000000" w:themeColor="text1"/>
                <w:sz w:val="20"/>
              </w:rPr>
              <w:t>認知症について</w:t>
            </w:r>
            <w:r w:rsidRPr="00093583">
              <w:rPr>
                <w:rFonts w:hint="eastAsia"/>
                <w:color w:val="000000" w:themeColor="text1"/>
                <w:sz w:val="20"/>
              </w:rPr>
              <w:t>6</w:t>
            </w:r>
            <w:r w:rsidRPr="00093583">
              <w:rPr>
                <w:rFonts w:hint="eastAsia"/>
                <w:color w:val="000000" w:themeColor="text1"/>
                <w:sz w:val="20"/>
              </w:rPr>
              <w:t>月以内</w:t>
            </w:r>
            <w:r w:rsidRPr="00093583">
              <w:rPr>
                <w:rFonts w:hint="eastAsia"/>
                <w:color w:val="000000" w:themeColor="text1"/>
                <w:sz w:val="20"/>
              </w:rPr>
              <w:t>[</w:t>
            </w:r>
            <w:r w:rsidRPr="00093583">
              <w:rPr>
                <w:rFonts w:hint="eastAsia"/>
                <w:color w:val="000000" w:themeColor="text1"/>
                <w:sz w:val="20"/>
              </w:rPr>
              <w:t>または</w:t>
            </w:r>
            <w:r w:rsidRPr="00093583">
              <w:rPr>
                <w:rFonts w:hint="eastAsia"/>
                <w:color w:val="000000" w:themeColor="text1"/>
                <w:sz w:val="20"/>
              </w:rPr>
              <w:t>6</w:t>
            </w:r>
            <w:r w:rsidRPr="00093583">
              <w:rPr>
                <w:rFonts w:hint="eastAsia"/>
                <w:color w:val="000000" w:themeColor="text1"/>
                <w:sz w:val="20"/>
              </w:rPr>
              <w:t>月より短期間（　　　ヶ月間）</w:t>
            </w:r>
            <w:r w:rsidRPr="00093583">
              <w:rPr>
                <w:rFonts w:hint="eastAsia"/>
                <w:color w:val="000000" w:themeColor="text1"/>
                <w:sz w:val="20"/>
              </w:rPr>
              <w:t>]</w:t>
            </w:r>
            <w:r w:rsidRPr="00093583">
              <w:rPr>
                <w:rFonts w:hint="eastAsia"/>
                <w:color w:val="000000" w:themeColor="text1"/>
                <w:sz w:val="20"/>
              </w:rPr>
              <w:t>に回復する見込みがある。</w:t>
            </w:r>
          </w:p>
          <w:p w:rsidR="00813B28" w:rsidRPr="00093583" w:rsidRDefault="00813B28" w:rsidP="00D84FB9">
            <w:pPr>
              <w:pStyle w:val="a4"/>
              <w:numPr>
                <w:ilvl w:val="0"/>
                <w:numId w:val="3"/>
              </w:numPr>
              <w:spacing w:line="276" w:lineRule="auto"/>
              <w:ind w:leftChars="0"/>
              <w:jc w:val="left"/>
              <w:rPr>
                <w:color w:val="000000" w:themeColor="text1"/>
                <w:sz w:val="20"/>
              </w:rPr>
            </w:pPr>
            <w:r w:rsidRPr="00093583">
              <w:rPr>
                <w:rFonts w:hint="eastAsia"/>
                <w:color w:val="000000" w:themeColor="text1"/>
                <w:sz w:val="20"/>
              </w:rPr>
              <w:t>認知症について</w:t>
            </w:r>
            <w:r w:rsidRPr="00093583">
              <w:rPr>
                <w:rFonts w:hint="eastAsia"/>
                <w:color w:val="000000" w:themeColor="text1"/>
                <w:sz w:val="20"/>
              </w:rPr>
              <w:t>6</w:t>
            </w:r>
            <w:r w:rsidRPr="00093583">
              <w:rPr>
                <w:rFonts w:hint="eastAsia"/>
                <w:color w:val="000000" w:themeColor="text1"/>
                <w:sz w:val="20"/>
              </w:rPr>
              <w:t>月以内に回復する見込みがない。</w:t>
            </w:r>
          </w:p>
          <w:p w:rsidR="00813B28" w:rsidRPr="00093583" w:rsidRDefault="00813B28" w:rsidP="00D84FB9">
            <w:pPr>
              <w:pStyle w:val="a4"/>
              <w:numPr>
                <w:ilvl w:val="0"/>
                <w:numId w:val="3"/>
              </w:numPr>
              <w:spacing w:line="276" w:lineRule="auto"/>
              <w:ind w:leftChars="0"/>
              <w:jc w:val="left"/>
              <w:rPr>
                <w:color w:val="000000" w:themeColor="text1"/>
                <w:sz w:val="20"/>
              </w:rPr>
            </w:pPr>
            <w:r w:rsidRPr="00093583">
              <w:rPr>
                <w:rFonts w:hint="eastAsia"/>
                <w:color w:val="000000" w:themeColor="text1"/>
                <w:sz w:val="20"/>
              </w:rPr>
              <w:t>認知症について回復の見込みがない。</w:t>
            </w:r>
          </w:p>
        </w:tc>
      </w:tr>
      <w:tr w:rsidR="00093583" w:rsidRPr="00093583" w:rsidTr="001B5088">
        <w:trPr>
          <w:trHeight w:val="1333"/>
        </w:trPr>
        <w:tc>
          <w:tcPr>
            <w:tcW w:w="9918" w:type="dxa"/>
          </w:tcPr>
          <w:p w:rsidR="00D84FB9" w:rsidRPr="00093583" w:rsidRDefault="00D41D9A" w:rsidP="00D41D9A">
            <w:pPr>
              <w:spacing w:line="276" w:lineRule="auto"/>
              <w:jc w:val="left"/>
              <w:rPr>
                <w:color w:val="000000" w:themeColor="text1"/>
                <w:sz w:val="20"/>
              </w:rPr>
            </w:pPr>
            <w:r w:rsidRPr="00093583">
              <w:rPr>
                <w:rFonts w:hint="eastAsia"/>
                <w:color w:val="000000" w:themeColor="text1"/>
                <w:sz w:val="20"/>
              </w:rPr>
              <w:t>５</w:t>
            </w:r>
            <w:r w:rsidRPr="00093583">
              <w:rPr>
                <w:color w:val="000000" w:themeColor="text1"/>
                <w:sz w:val="20"/>
              </w:rPr>
              <w:t>．</w:t>
            </w:r>
            <w:r w:rsidR="00D84FB9" w:rsidRPr="00093583">
              <w:rPr>
                <w:rFonts w:hint="eastAsia"/>
                <w:color w:val="000000" w:themeColor="text1"/>
                <w:sz w:val="20"/>
              </w:rPr>
              <w:t>その他参考事項</w:t>
            </w:r>
          </w:p>
          <w:p w:rsidR="00D84FB9" w:rsidRPr="00093583" w:rsidRDefault="00D84FB9" w:rsidP="00D84FB9">
            <w:pPr>
              <w:spacing w:line="276" w:lineRule="auto"/>
              <w:jc w:val="left"/>
              <w:rPr>
                <w:color w:val="000000" w:themeColor="text1"/>
                <w:sz w:val="20"/>
              </w:rPr>
            </w:pPr>
          </w:p>
          <w:p w:rsidR="00D84FB9" w:rsidRPr="00093583" w:rsidRDefault="00D84FB9" w:rsidP="00D84FB9">
            <w:pPr>
              <w:spacing w:line="276" w:lineRule="auto"/>
              <w:jc w:val="left"/>
              <w:rPr>
                <w:color w:val="000000" w:themeColor="text1"/>
                <w:sz w:val="20"/>
              </w:rPr>
            </w:pPr>
          </w:p>
          <w:p w:rsidR="00D84FB9" w:rsidRPr="00093583" w:rsidRDefault="00D84FB9" w:rsidP="00D84FB9">
            <w:pPr>
              <w:spacing w:line="276" w:lineRule="auto"/>
              <w:jc w:val="left"/>
              <w:rPr>
                <w:color w:val="000000" w:themeColor="text1"/>
                <w:sz w:val="20"/>
              </w:rPr>
            </w:pPr>
          </w:p>
        </w:tc>
      </w:tr>
    </w:tbl>
    <w:p w:rsidR="00D84FB9" w:rsidRPr="00093583" w:rsidRDefault="00CD5284" w:rsidP="004459DC">
      <w:pPr>
        <w:jc w:val="left"/>
        <w:rPr>
          <w:color w:val="000000" w:themeColor="text1"/>
        </w:rPr>
      </w:pPr>
      <w:r w:rsidRPr="00CD5284">
        <w:rPr>
          <w:noProof/>
          <w:color w:val="000000" w:themeColor="text1"/>
          <w:sz w:val="20"/>
        </w:rPr>
        <mc:AlternateContent>
          <mc:Choice Requires="wps">
            <w:drawing>
              <wp:anchor distT="45720" distB="45720" distL="114300" distR="114300" simplePos="0" relativeHeight="251663360" behindDoc="0" locked="0" layoutInCell="1" allowOverlap="1" wp14:anchorId="4A9A6CDE" wp14:editId="214F5C4A">
                <wp:simplePos x="0" y="0"/>
                <wp:positionH relativeFrom="margin">
                  <wp:align>left</wp:align>
                </wp:positionH>
                <wp:positionV relativeFrom="paragraph">
                  <wp:posOffset>-6518275</wp:posOffset>
                </wp:positionV>
                <wp:extent cx="447675" cy="419100"/>
                <wp:effectExtent l="0" t="0" r="9525" b="0"/>
                <wp:wrapSquare wrapText="bothSides"/>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 cy="419100"/>
                        </a:xfrm>
                        <a:prstGeom prst="rect">
                          <a:avLst/>
                        </a:prstGeom>
                        <a:solidFill>
                          <a:srgbClr val="FFFFFF"/>
                        </a:solidFill>
                        <a:ln w="9525">
                          <a:noFill/>
                          <a:miter lim="800000"/>
                          <a:headEnd/>
                          <a:tailEnd/>
                        </a:ln>
                      </wps:spPr>
                      <wps:txbx>
                        <w:txbxContent>
                          <w:p w:rsidR="00CD5284" w:rsidRDefault="00F62AD1">
                            <w:r w:rsidRPr="00F62AD1">
                              <w:rPr>
                                <w:sz w:val="40"/>
                              </w:rPr>
                              <w:fldChar w:fldCharType="begin"/>
                            </w:r>
                            <w:r w:rsidRPr="00F62AD1">
                              <w:rPr>
                                <w:sz w:val="40"/>
                              </w:rPr>
                              <w:instrText xml:space="preserve"> </w:instrText>
                            </w:r>
                            <w:r w:rsidRPr="00F62AD1">
                              <w:rPr>
                                <w:rFonts w:hint="eastAsia"/>
                                <w:sz w:val="40"/>
                              </w:rPr>
                              <w:instrText>eq \o\ac(</w:instrText>
                            </w:r>
                            <w:r w:rsidRPr="00F62AD1">
                              <w:rPr>
                                <w:rFonts w:hint="eastAsia"/>
                                <w:sz w:val="40"/>
                              </w:rPr>
                              <w:instrText>○</w:instrText>
                            </w:r>
                            <w:r w:rsidRPr="00F62AD1">
                              <w:rPr>
                                <w:rFonts w:hint="eastAsia"/>
                                <w:sz w:val="40"/>
                              </w:rPr>
                              <w:instrText>,</w:instrText>
                            </w:r>
                            <w:r w:rsidRPr="00F62AD1">
                              <w:rPr>
                                <w:rFonts w:ascii="ＭＳ 明朝" w:hint="eastAsia"/>
                                <w:position w:val="1"/>
                                <w:sz w:val="24"/>
                              </w:rPr>
                              <w:instrText>裏</w:instrText>
                            </w:r>
                            <w:r w:rsidRPr="00F62AD1">
                              <w:rPr>
                                <w:rFonts w:hint="eastAsia"/>
                                <w:sz w:val="40"/>
                              </w:rPr>
                              <w:instrText>)</w:instrText>
                            </w:r>
                            <w:r w:rsidRPr="00F62AD1">
                              <w:rPr>
                                <w:sz w:val="40"/>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9A6CDE" id="_x0000_s1031" type="#_x0000_t202" style="position:absolute;margin-left:0;margin-top:-513.25pt;width:35.25pt;height:33pt;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fH2QQIAADIEAAAOAAAAZHJzL2Uyb0RvYy54bWysU82O0zAQviPxDpbvNG2VbrdR09XSpQhp&#10;+ZEWHsBxnMbC8QTbbVKOrbTiIXgFxJnnyYswdtpSLTdEDpYn4/n8zTef5zdtpchWGCtBp3Q0GFIi&#10;NIdc6nVKP31cvbimxDqmc6ZAi5TuhKU3i+fP5k2diDGUoHJhCIJomzR1Skvn6iSKLC9FxewAaqEx&#10;WYCpmMPQrKPcsAbRKxWNh8OrqAGT1wa4sBb/3vVJugj4RSG4e18UVjiiUorcXFhNWDO/Ros5S9aG&#10;1aXkRxrsH1hUTGq89Ax1xxwjGyP/gqokN2ChcAMOVQRFIbkIPWA3o+GTbh5KVovQC4pj67NM9v/B&#10;8nfbD4bIPKVjSjSrcETd4bHb/+j2v7rDN9IdvneHQ7f/iTEZe7ma2iZY9VBjnWtfQotjD63b+h74&#10;Z0s0LEum1+LWGGhKwXKkO/KV0UVpj2M9SNa8hRzvZRsHAagtTOW1RHUIouPYdudRidYRjj/jeHo1&#10;nVDCMRWPZqNhGGXEklNxbax7LaAifpNSg04I4Gx7b50nw5LTEX+XBSXzlVQqBGadLZUhW4auWYUv&#10;8H9yTGnSpHQ2GU8CsgZfHwxVSYeuVrJK6fXQf73PvBivdB6OOCZVv0cmSh/V8YL00rg2a8NcJifR&#10;M8h3KJeB3sT46HBTgvlKSYMGTqn9smFGUKLeaJR8Nopj7/gQxJPpGANzmckuM0xzhEqpo6TfLl14&#10;JV4ODbc4mkIG2fwMeyZHymjMoObxEXnnX8bh1J+nvvgNAAD//wMAUEsDBBQABgAIAAAAIQAKmRk2&#10;3QAAAAoBAAAPAAAAZHJzL2Rvd25yZXYueG1sTI9NTsMwEIX3SNzBGiQ2qHVa0YSGOBUggdi29ACT&#10;eJpExOModpv09gwrWM3f05vvFbvZ9epCY+g8G1gtE1DEtbcdNwaOX++LJ1AhIlvsPZOBKwXYlbc3&#10;BebWT7ynyyE2Skw45GigjXHItQ51Sw7D0g/Ecjv50WGUcWy0HXESc9frdZKk2mHH8qHFgd5aqr8P&#10;Z2fg9Dk9bLZT9RGP2f4xfcUuq/zVmPu7+eUZVKQ5/onhF1/QoRSmyp/ZBtUbkCDRwGKVrNMNKBFk&#10;idRKVttUOl0W+n+E8gcAAP//AwBQSwECLQAUAAYACAAAACEAtoM4kv4AAADhAQAAEwAAAAAAAAAA&#10;AAAAAAAAAAAAW0NvbnRlbnRfVHlwZXNdLnhtbFBLAQItABQABgAIAAAAIQA4/SH/1gAAAJQBAAAL&#10;AAAAAAAAAAAAAAAAAC8BAABfcmVscy8ucmVsc1BLAQItABQABgAIAAAAIQDShfH2QQIAADIEAAAO&#10;AAAAAAAAAAAAAAAAAC4CAABkcnMvZTJvRG9jLnhtbFBLAQItABQABgAIAAAAIQAKmRk23QAAAAoB&#10;AAAPAAAAAAAAAAAAAAAAAJsEAABkcnMvZG93bnJldi54bWxQSwUGAAAAAAQABADzAAAApQUAAAAA&#10;" stroked="f">
                <v:textbox>
                  <w:txbxContent>
                    <w:p w:rsidR="00CD5284" w:rsidRDefault="00F62AD1">
                      <w:r w:rsidRPr="00F62AD1">
                        <w:rPr>
                          <w:sz w:val="40"/>
                        </w:rPr>
                        <w:fldChar w:fldCharType="begin"/>
                      </w:r>
                      <w:r w:rsidRPr="00F62AD1">
                        <w:rPr>
                          <w:sz w:val="40"/>
                        </w:rPr>
                        <w:instrText xml:space="preserve"> </w:instrText>
                      </w:r>
                      <w:r w:rsidRPr="00F62AD1">
                        <w:rPr>
                          <w:rFonts w:hint="eastAsia"/>
                          <w:sz w:val="40"/>
                        </w:rPr>
                        <w:instrText>eq \o\ac(</w:instrText>
                      </w:r>
                      <w:r w:rsidRPr="00F62AD1">
                        <w:rPr>
                          <w:rFonts w:hint="eastAsia"/>
                          <w:sz w:val="40"/>
                        </w:rPr>
                        <w:instrText>○</w:instrText>
                      </w:r>
                      <w:r w:rsidRPr="00F62AD1">
                        <w:rPr>
                          <w:rFonts w:hint="eastAsia"/>
                          <w:sz w:val="40"/>
                        </w:rPr>
                        <w:instrText>,</w:instrText>
                      </w:r>
                      <w:r w:rsidRPr="00F62AD1">
                        <w:rPr>
                          <w:rFonts w:ascii="ＭＳ 明朝" w:hint="eastAsia"/>
                          <w:position w:val="1"/>
                          <w:sz w:val="24"/>
                        </w:rPr>
                        <w:instrText>裏</w:instrText>
                      </w:r>
                      <w:r w:rsidRPr="00F62AD1">
                        <w:rPr>
                          <w:rFonts w:hint="eastAsia"/>
                          <w:sz w:val="40"/>
                        </w:rPr>
                        <w:instrText>)</w:instrText>
                      </w:r>
                      <w:r w:rsidRPr="00F62AD1">
                        <w:rPr>
                          <w:sz w:val="40"/>
                        </w:rPr>
                        <w:fldChar w:fldCharType="end"/>
                      </w:r>
                    </w:p>
                  </w:txbxContent>
                </v:textbox>
                <w10:wrap type="square" anchorx="margin"/>
              </v:shape>
            </w:pict>
          </mc:Fallback>
        </mc:AlternateContent>
      </w:r>
      <w:r w:rsidR="00D84FB9" w:rsidRPr="00093583">
        <w:rPr>
          <w:rFonts w:hint="eastAsia"/>
          <w:color w:val="000000" w:themeColor="text1"/>
        </w:rPr>
        <w:t>以上のとおり診断します。　　　　　　　　　　　　　　　　　　　　　　　平成　　年　　月　　日</w:t>
      </w:r>
    </w:p>
    <w:p w:rsidR="00D84FB9" w:rsidRPr="00093583" w:rsidRDefault="00D84FB9" w:rsidP="004459DC">
      <w:pPr>
        <w:jc w:val="left"/>
        <w:rPr>
          <w:color w:val="000000" w:themeColor="text1"/>
        </w:rPr>
      </w:pPr>
      <w:r w:rsidRPr="00093583">
        <w:rPr>
          <w:rFonts w:hint="eastAsia"/>
          <w:color w:val="000000" w:themeColor="text1"/>
        </w:rPr>
        <w:t>病院または診療所の名称・所在地</w:t>
      </w:r>
    </w:p>
    <w:p w:rsidR="00D84FB9" w:rsidRDefault="00D84FB9" w:rsidP="004459DC">
      <w:pPr>
        <w:jc w:val="left"/>
        <w:rPr>
          <w:color w:val="000000" w:themeColor="text1"/>
        </w:rPr>
      </w:pPr>
    </w:p>
    <w:p w:rsidR="00F62AD1" w:rsidRPr="00093583" w:rsidRDefault="00F62AD1" w:rsidP="004459DC">
      <w:pPr>
        <w:jc w:val="left"/>
        <w:rPr>
          <w:color w:val="000000" w:themeColor="text1"/>
        </w:rPr>
      </w:pPr>
    </w:p>
    <w:p w:rsidR="00D84FB9" w:rsidRPr="00093583" w:rsidRDefault="00D84FB9" w:rsidP="004459DC">
      <w:pPr>
        <w:jc w:val="left"/>
        <w:rPr>
          <w:color w:val="000000" w:themeColor="text1"/>
        </w:rPr>
      </w:pPr>
      <w:r w:rsidRPr="00093583">
        <w:rPr>
          <w:rFonts w:hint="eastAsia"/>
          <w:color w:val="000000" w:themeColor="text1"/>
        </w:rPr>
        <w:t>担当診療科名</w:t>
      </w:r>
    </w:p>
    <w:p w:rsidR="00D84FB9" w:rsidRPr="00093583" w:rsidRDefault="00D84FB9" w:rsidP="004459DC">
      <w:pPr>
        <w:jc w:val="left"/>
        <w:rPr>
          <w:color w:val="000000" w:themeColor="text1"/>
        </w:rPr>
      </w:pPr>
    </w:p>
    <w:p w:rsidR="00512252" w:rsidRPr="00F62AD1" w:rsidRDefault="00D84FB9" w:rsidP="001F787A">
      <w:pPr>
        <w:ind w:firstLineChars="2500" w:firstLine="5250"/>
        <w:jc w:val="left"/>
        <w:rPr>
          <w:color w:val="000000" w:themeColor="text1"/>
        </w:rPr>
      </w:pPr>
      <w:r w:rsidRPr="00093583">
        <w:rPr>
          <w:rFonts w:hint="eastAsia"/>
          <w:color w:val="000000" w:themeColor="text1"/>
        </w:rPr>
        <w:t>担当医氏名</w:t>
      </w:r>
      <w:r w:rsidR="00F62AD1">
        <w:rPr>
          <w:rFonts w:hint="eastAsia"/>
          <w:color w:val="000000" w:themeColor="text1"/>
        </w:rPr>
        <w:t xml:space="preserve">　</w:t>
      </w:r>
      <w:r w:rsidR="00F62AD1">
        <w:rPr>
          <w:color w:val="000000" w:themeColor="text1"/>
        </w:rPr>
        <w:t xml:space="preserve">　　　　　　　　　</w:t>
      </w:r>
      <w:r w:rsidR="00F62AD1">
        <w:rPr>
          <w:rFonts w:hint="eastAsia"/>
          <w:color w:val="000000" w:themeColor="text1"/>
        </w:rPr>
        <w:t xml:space="preserve">　</w:t>
      </w:r>
      <w:r w:rsidR="00F62AD1">
        <w:rPr>
          <w:color w:val="000000" w:themeColor="text1"/>
        </w:rPr>
        <w:t xml:space="preserve">　　　</w:t>
      </w:r>
      <w:r w:rsidR="00F62AD1">
        <w:rPr>
          <w:color w:val="000000" w:themeColor="text1"/>
        </w:rPr>
        <w:fldChar w:fldCharType="begin"/>
      </w:r>
      <w:r w:rsidR="00F62AD1">
        <w:rPr>
          <w:color w:val="000000" w:themeColor="text1"/>
        </w:rPr>
        <w:instrText xml:space="preserve"> </w:instrText>
      </w:r>
      <w:r w:rsidR="00F62AD1">
        <w:rPr>
          <w:rFonts w:hint="eastAsia"/>
          <w:color w:val="000000" w:themeColor="text1"/>
        </w:rPr>
        <w:instrText>eq \o\ac(</w:instrText>
      </w:r>
      <w:r w:rsidR="00F62AD1">
        <w:rPr>
          <w:rFonts w:hint="eastAsia"/>
          <w:color w:val="000000" w:themeColor="text1"/>
        </w:rPr>
        <w:instrText>○</w:instrText>
      </w:r>
      <w:r w:rsidR="00F62AD1">
        <w:rPr>
          <w:rFonts w:hint="eastAsia"/>
          <w:color w:val="000000" w:themeColor="text1"/>
        </w:rPr>
        <w:instrText>,</w:instrText>
      </w:r>
      <w:r w:rsidR="00F62AD1" w:rsidRPr="00F62AD1">
        <w:rPr>
          <w:rFonts w:ascii="ＭＳ 明朝" w:hint="eastAsia"/>
          <w:color w:val="000000" w:themeColor="text1"/>
          <w:position w:val="1"/>
          <w:sz w:val="14"/>
        </w:rPr>
        <w:instrText>印</w:instrText>
      </w:r>
      <w:r w:rsidR="00F62AD1">
        <w:rPr>
          <w:rFonts w:hint="eastAsia"/>
          <w:color w:val="000000" w:themeColor="text1"/>
        </w:rPr>
        <w:instrText>)</w:instrText>
      </w:r>
      <w:r w:rsidR="00F62AD1">
        <w:rPr>
          <w:color w:val="000000" w:themeColor="text1"/>
        </w:rPr>
        <w:fldChar w:fldCharType="end"/>
      </w:r>
    </w:p>
    <w:p w:rsidR="00C3650E" w:rsidRDefault="00C3650E" w:rsidP="00C3650E">
      <w:pPr>
        <w:jc w:val="center"/>
      </w:pPr>
      <w:r w:rsidRPr="004459DC">
        <w:rPr>
          <w:rFonts w:hint="eastAsia"/>
          <w:sz w:val="28"/>
        </w:rPr>
        <w:lastRenderedPageBreak/>
        <w:t>診断書</w:t>
      </w:r>
      <w:r>
        <w:rPr>
          <w:rFonts w:hint="eastAsia"/>
          <w:sz w:val="28"/>
        </w:rPr>
        <w:t>記載ガイドライン</w:t>
      </w:r>
      <w:r>
        <w:rPr>
          <w:rFonts w:hint="eastAsia"/>
        </w:rPr>
        <w:t>（都道府県公安委員会提出用）</w:t>
      </w:r>
    </w:p>
    <w:tbl>
      <w:tblPr>
        <w:tblStyle w:val="a3"/>
        <w:tblW w:w="9918" w:type="dxa"/>
        <w:tblLook w:val="04A0" w:firstRow="1" w:lastRow="0" w:firstColumn="1" w:lastColumn="0" w:noHBand="0" w:noVBand="1"/>
      </w:tblPr>
      <w:tblGrid>
        <w:gridCol w:w="9918"/>
      </w:tblGrid>
      <w:tr w:rsidR="00C3650E" w:rsidTr="00E406AA">
        <w:tc>
          <w:tcPr>
            <w:tcW w:w="9918" w:type="dxa"/>
          </w:tcPr>
          <w:p w:rsidR="00C3650E" w:rsidRPr="0002186B" w:rsidRDefault="0002186B" w:rsidP="0002186B">
            <w:pPr>
              <w:jc w:val="left"/>
              <w:rPr>
                <w:sz w:val="20"/>
              </w:rPr>
            </w:pPr>
            <w:r>
              <w:rPr>
                <w:rFonts w:hint="eastAsia"/>
                <w:sz w:val="20"/>
              </w:rPr>
              <w:t>1</w:t>
            </w:r>
            <w:r>
              <w:rPr>
                <w:rFonts w:hint="eastAsia"/>
                <w:sz w:val="20"/>
              </w:rPr>
              <w:t>．</w:t>
            </w:r>
            <w:r w:rsidR="00C3650E" w:rsidRPr="0002186B">
              <w:rPr>
                <w:rFonts w:hint="eastAsia"/>
                <w:sz w:val="20"/>
              </w:rPr>
              <w:t>氏名</w:t>
            </w:r>
          </w:p>
          <w:p w:rsidR="00C3650E" w:rsidRPr="00E66354" w:rsidRDefault="00C3650E" w:rsidP="00E406AA">
            <w:pPr>
              <w:pStyle w:val="a4"/>
              <w:ind w:leftChars="0" w:left="420"/>
              <w:jc w:val="left"/>
              <w:rPr>
                <w:sz w:val="20"/>
              </w:rPr>
            </w:pPr>
            <w:r w:rsidRPr="00E66354">
              <w:rPr>
                <w:rFonts w:hint="eastAsia"/>
                <w:sz w:val="20"/>
              </w:rPr>
              <w:t xml:space="preserve">　　　　　　　　　　　　　　　　　　　　　　　　　　男・女</w:t>
            </w:r>
          </w:p>
          <w:p w:rsidR="00C3650E" w:rsidRPr="00E66354" w:rsidRDefault="00C3650E" w:rsidP="00E406AA">
            <w:pPr>
              <w:pStyle w:val="a4"/>
              <w:ind w:leftChars="0" w:left="420"/>
              <w:jc w:val="left"/>
              <w:rPr>
                <w:sz w:val="20"/>
              </w:rPr>
            </w:pPr>
            <w:r w:rsidRPr="00E66354">
              <w:rPr>
                <w:rFonts w:hint="eastAsia"/>
                <w:sz w:val="20"/>
              </w:rPr>
              <w:t>生年月日</w:t>
            </w:r>
          </w:p>
          <w:p w:rsidR="00C3650E" w:rsidRPr="00E66354" w:rsidRDefault="00C3650E" w:rsidP="00E406AA">
            <w:pPr>
              <w:pStyle w:val="a4"/>
              <w:ind w:leftChars="0" w:left="420"/>
              <w:jc w:val="left"/>
              <w:rPr>
                <w:sz w:val="20"/>
              </w:rPr>
            </w:pPr>
            <w:r w:rsidRPr="00E66354">
              <w:rPr>
                <w:rFonts w:hint="eastAsia"/>
                <w:sz w:val="20"/>
              </w:rPr>
              <w:t xml:space="preserve">　　　　　　　　</w:t>
            </w:r>
            <w:r w:rsidRPr="00E66354">
              <w:rPr>
                <w:rFonts w:hint="eastAsia"/>
                <w:sz w:val="20"/>
              </w:rPr>
              <w:t>M</w:t>
            </w:r>
            <w:r w:rsidRPr="00E66354">
              <w:rPr>
                <w:rFonts w:hint="eastAsia"/>
                <w:sz w:val="20"/>
              </w:rPr>
              <w:t>・</w:t>
            </w:r>
            <w:r w:rsidRPr="00E66354">
              <w:rPr>
                <w:rFonts w:hint="eastAsia"/>
                <w:sz w:val="20"/>
              </w:rPr>
              <w:t>T</w:t>
            </w:r>
            <w:r w:rsidRPr="00E66354">
              <w:rPr>
                <w:rFonts w:hint="eastAsia"/>
                <w:sz w:val="20"/>
              </w:rPr>
              <w:t>・</w:t>
            </w:r>
            <w:r w:rsidRPr="00E66354">
              <w:rPr>
                <w:rFonts w:hint="eastAsia"/>
                <w:sz w:val="20"/>
              </w:rPr>
              <w:t>S</w:t>
            </w:r>
            <w:r w:rsidRPr="00E66354">
              <w:rPr>
                <w:rFonts w:hint="eastAsia"/>
                <w:sz w:val="20"/>
              </w:rPr>
              <w:t>・</w:t>
            </w:r>
            <w:r w:rsidRPr="00E66354">
              <w:rPr>
                <w:rFonts w:hint="eastAsia"/>
                <w:sz w:val="20"/>
              </w:rPr>
              <w:t>H</w:t>
            </w:r>
            <w:r w:rsidRPr="00E66354">
              <w:rPr>
                <w:rFonts w:hint="eastAsia"/>
                <w:sz w:val="20"/>
              </w:rPr>
              <w:t xml:space="preserve">　　　　年　　月　　日　（　　　　歳）</w:t>
            </w:r>
          </w:p>
          <w:p w:rsidR="00C3650E" w:rsidRPr="00E66354" w:rsidRDefault="00C3650E" w:rsidP="00E406AA">
            <w:pPr>
              <w:pStyle w:val="a4"/>
              <w:ind w:leftChars="0" w:left="420"/>
              <w:jc w:val="left"/>
              <w:rPr>
                <w:sz w:val="20"/>
              </w:rPr>
            </w:pPr>
            <w:r w:rsidRPr="00E66354">
              <w:rPr>
                <w:rFonts w:hint="eastAsia"/>
                <w:sz w:val="20"/>
              </w:rPr>
              <w:t>住所</w:t>
            </w:r>
          </w:p>
          <w:p w:rsidR="00C3650E" w:rsidRPr="00E66354" w:rsidRDefault="00C3650E" w:rsidP="00E406AA">
            <w:pPr>
              <w:pStyle w:val="a4"/>
              <w:ind w:leftChars="0" w:left="420"/>
              <w:jc w:val="left"/>
              <w:rPr>
                <w:sz w:val="20"/>
              </w:rPr>
            </w:pPr>
          </w:p>
          <w:p w:rsidR="00C3650E" w:rsidRPr="00406B42" w:rsidRDefault="00C3650E" w:rsidP="00E406AA">
            <w:pPr>
              <w:jc w:val="left"/>
              <w:rPr>
                <w:sz w:val="20"/>
              </w:rPr>
            </w:pPr>
          </w:p>
        </w:tc>
      </w:tr>
      <w:tr w:rsidR="00C3650E" w:rsidRPr="00093583" w:rsidTr="00E406AA">
        <w:trPr>
          <w:trHeight w:val="78"/>
        </w:trPr>
        <w:tc>
          <w:tcPr>
            <w:tcW w:w="9918" w:type="dxa"/>
          </w:tcPr>
          <w:p w:rsidR="00C3650E" w:rsidRPr="0002186B" w:rsidRDefault="0002186B" w:rsidP="0002186B">
            <w:pPr>
              <w:jc w:val="left"/>
              <w:rPr>
                <w:color w:val="FF0000"/>
                <w:sz w:val="20"/>
              </w:rPr>
            </w:pPr>
            <w:r>
              <w:rPr>
                <w:rFonts w:hint="eastAsia"/>
                <w:color w:val="000000" w:themeColor="text1"/>
                <w:sz w:val="20"/>
              </w:rPr>
              <w:t>２．</w:t>
            </w:r>
            <w:r w:rsidR="00C3650E" w:rsidRPr="0002186B">
              <w:rPr>
                <w:rFonts w:hint="eastAsia"/>
                <w:color w:val="000000" w:themeColor="text1"/>
                <w:sz w:val="20"/>
              </w:rPr>
              <w:t xml:space="preserve">診断　</w:t>
            </w:r>
          </w:p>
          <w:p w:rsidR="00C3650E" w:rsidRPr="003D7074" w:rsidRDefault="00C3650E" w:rsidP="00E406AA">
            <w:pPr>
              <w:pStyle w:val="a4"/>
              <w:ind w:leftChars="0" w:left="420"/>
              <w:jc w:val="left"/>
              <w:rPr>
                <w:color w:val="0070C0"/>
                <w:sz w:val="20"/>
              </w:rPr>
            </w:pPr>
            <w:r w:rsidRPr="003D7074">
              <w:rPr>
                <w:rFonts w:hint="eastAsia"/>
                <w:color w:val="0070C0"/>
                <w:sz w:val="20"/>
              </w:rPr>
              <w:t>・</w:t>
            </w:r>
            <w:r w:rsidRPr="003D7074">
              <w:rPr>
                <w:color w:val="0070C0"/>
                <w:sz w:val="20"/>
              </w:rPr>
              <w:t xml:space="preserve">　</w:t>
            </w:r>
            <w:r w:rsidRPr="003D7074">
              <w:rPr>
                <w:rFonts w:hint="eastAsia"/>
                <w:color w:val="0070C0"/>
                <w:sz w:val="20"/>
              </w:rPr>
              <w:t>認知症とは</w:t>
            </w:r>
            <w:r w:rsidRPr="003D7074">
              <w:rPr>
                <w:color w:val="0070C0"/>
                <w:sz w:val="20"/>
              </w:rPr>
              <w:t>、</w:t>
            </w:r>
            <w:r w:rsidRPr="003D7074">
              <w:rPr>
                <w:rFonts w:hint="eastAsia"/>
                <w:color w:val="0070C0"/>
                <w:sz w:val="20"/>
              </w:rPr>
              <w:t>介護保険法第</w:t>
            </w:r>
            <w:r w:rsidRPr="003D7074">
              <w:rPr>
                <w:color w:val="0070C0"/>
                <w:sz w:val="20"/>
              </w:rPr>
              <w:t>５</w:t>
            </w:r>
            <w:r w:rsidRPr="003D7074">
              <w:rPr>
                <w:rFonts w:hint="eastAsia"/>
                <w:color w:val="0070C0"/>
                <w:sz w:val="20"/>
              </w:rPr>
              <w:t>条</w:t>
            </w:r>
            <w:r w:rsidRPr="003D7074">
              <w:rPr>
                <w:color w:val="0070C0"/>
                <w:sz w:val="20"/>
              </w:rPr>
              <w:t>の２</w:t>
            </w:r>
            <w:r w:rsidRPr="003D7074">
              <w:rPr>
                <w:rFonts w:hint="eastAsia"/>
                <w:color w:val="0070C0"/>
                <w:sz w:val="20"/>
              </w:rPr>
              <w:t>に</w:t>
            </w:r>
            <w:r w:rsidRPr="003D7074">
              <w:rPr>
                <w:color w:val="0070C0"/>
                <w:sz w:val="20"/>
              </w:rPr>
              <w:t>規定する認知症</w:t>
            </w:r>
            <w:r w:rsidRPr="003D7074">
              <w:rPr>
                <w:rFonts w:hint="eastAsia"/>
                <w:color w:val="0070C0"/>
                <w:sz w:val="20"/>
              </w:rPr>
              <w:t>をいう</w:t>
            </w:r>
            <w:r w:rsidRPr="003D7074">
              <w:rPr>
                <w:color w:val="0070C0"/>
                <w:sz w:val="20"/>
              </w:rPr>
              <w:t>。</w:t>
            </w:r>
          </w:p>
          <w:p w:rsidR="00C3650E" w:rsidRPr="00093583" w:rsidRDefault="00C3650E" w:rsidP="00E406AA">
            <w:pPr>
              <w:pStyle w:val="a4"/>
              <w:numPr>
                <w:ilvl w:val="1"/>
                <w:numId w:val="1"/>
              </w:numPr>
              <w:spacing w:line="276" w:lineRule="auto"/>
              <w:ind w:leftChars="0"/>
              <w:jc w:val="left"/>
              <w:rPr>
                <w:color w:val="000000" w:themeColor="text1"/>
                <w:sz w:val="20"/>
              </w:rPr>
            </w:pPr>
            <w:r>
              <w:rPr>
                <w:rFonts w:hint="eastAsia"/>
                <w:noProof/>
                <w:color w:val="000000" w:themeColor="text1"/>
                <w:sz w:val="20"/>
              </w:rPr>
              <mc:AlternateContent>
                <mc:Choice Requires="wps">
                  <w:drawing>
                    <wp:anchor distT="0" distB="0" distL="114300" distR="114300" simplePos="0" relativeHeight="251674624" behindDoc="0" locked="0" layoutInCell="1" allowOverlap="1" wp14:anchorId="737CA00E" wp14:editId="0F1536AB">
                      <wp:simplePos x="0" y="0"/>
                      <wp:positionH relativeFrom="column">
                        <wp:posOffset>2106295</wp:posOffset>
                      </wp:positionH>
                      <wp:positionV relativeFrom="paragraph">
                        <wp:posOffset>120650</wp:posOffset>
                      </wp:positionV>
                      <wp:extent cx="266700" cy="1885950"/>
                      <wp:effectExtent l="0" t="0" r="38100" b="19050"/>
                      <wp:wrapNone/>
                      <wp:docPr id="1" name="右中かっこ 1"/>
                      <wp:cNvGraphicFramePr/>
                      <a:graphic xmlns:a="http://schemas.openxmlformats.org/drawingml/2006/main">
                        <a:graphicData uri="http://schemas.microsoft.com/office/word/2010/wordprocessingShape">
                          <wps:wsp>
                            <wps:cNvSpPr/>
                            <wps:spPr>
                              <a:xfrm>
                                <a:off x="0" y="0"/>
                                <a:ext cx="266700" cy="1885950"/>
                              </a:xfrm>
                              <a:prstGeom prst="rightBrace">
                                <a:avLst>
                                  <a:gd name="adj1" fmla="val 8333"/>
                                  <a:gd name="adj2" fmla="val 30471"/>
                                </a:avLst>
                              </a:prstGeom>
                              <a:noFill/>
                              <a:ln w="635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8ABA639"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 o:spid="_x0000_s1026" type="#_x0000_t88" style="position:absolute;left:0;text-align:left;margin-left:165.85pt;margin-top:9.5pt;width:21pt;height:148.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4VTrAIAACMFAAAOAAAAZHJzL2Uyb0RvYy54bWysVDtvGzEM3gv0Pwjamzs/4xg5B06MFAWC&#10;JkBSZKZ1ujsVelWSH+mWuUOH/oTOnbr0/6T9H6V0F8d9TEU9yOSR+kh+JHV8slWSrLnzwuiC9g5y&#10;SrhmphS6Luibm/MXE0p8AF2CNJoX9I57ejJ7/ux4Y6e8bxojS+4Igmg/3diCNiHYaZZ51nAF/sBY&#10;rtFYGacgoOrqrHSwQXQls36ej7ONcaV1hnHv8euiNdJZwq8qzsJlVXkeiCwo5hbS6dK5jGc2O4Zp&#10;7cA2gnVpwD9koUBoDLqDWkAAsnLiDyglmDPeVOGAGZWZqhKMpxqwml7+WzXXDVieakFyvN3R5P8f&#10;LHu9vnJElNg7SjQobNGPj1+/f/vycP/h4f7zw/0n0oskbayfou+1vXKd5lGMFW8rp+I/1kK2idi7&#10;HbF8GwjDj/3x+DBH+hmaepPJ6GiUmM+eblvnw0tuFIlCQZ2om3DqgMXyYQrrCx8SvWWXJJRvMeFK&#10;SezWGiSZDAaDrpl7Lv19l0E+PEy1YNgOEKXHwBFdm3MhZRoJqcmmoOMBJkoY4GBWEgKKyiJVXteU&#10;gKxx4llwKUNvpCjj7YjjXb08k45gYgUdnR6dLkYxN4z2i1sMvQDftH7J1JagRMClkEIVdJLHX3db&#10;6ojO01gjIREy9qXtRJSWprzDdjrTzrm37FxgkAvw4QocUoXV4LKGSzwqabBC00mUNMa9/9v36I/z&#10;hlZKNrgoWP67FThOiXylcRKPesNh3KykDEeHfVTcvmW5b9ErdWaQFWweZpfE6B/ko1g5o25xp+cx&#10;KppAM4zdEt0pZ6FdYHwVGJ/Pkxtuk4Vwoa8ti+CRp0jvzfYWnO2GKuA4vjaPS9UNQduXJ992Duar&#10;YCqxY7jltaMbNzH1sns14qrv68nr6W2b/QQAAP//AwBQSwMEFAAGAAgAAAAhAB/bJA7bAAAACgEA&#10;AA8AAABkcnMvZG93bnJldi54bWxMj8FOwzAQRO9I/IO1SNyoHSw1NMSpEIgTp5Zwd+LFiYjtELup&#10;+/csJ7jt7oxm39T77Ca24hLH4BUUGwEMfR/M6K2C9v317gFYTNobPQWPCi4YYd9cX9W6MuHsD7ge&#10;k2UU4mOlFQwpzRXnsR/Q6bgJM3rSPsPidKJ1sdws+kzhbuL3Qmy506OnD4Oe8XnA/ut4cgrkauVb&#10;br9b274c1ovoTJk/dkrd3uSnR2AJc/ozwy8+oUNDTF04eRPZRBmyKMlKwo46kUGWkg4dDcVWAG9q&#10;/r9C8wMAAP//AwBQSwECLQAUAAYACAAAACEAtoM4kv4AAADhAQAAEwAAAAAAAAAAAAAAAAAAAAAA&#10;W0NvbnRlbnRfVHlwZXNdLnhtbFBLAQItABQABgAIAAAAIQA4/SH/1gAAAJQBAAALAAAAAAAAAAAA&#10;AAAAAC8BAABfcmVscy8ucmVsc1BLAQItABQABgAIAAAAIQAwl4VTrAIAACMFAAAOAAAAAAAAAAAA&#10;AAAAAC4CAABkcnMvZTJvRG9jLnhtbFBLAQItABQABgAIAAAAIQAf2yQO2wAAAAoBAAAPAAAAAAAA&#10;AAAAAAAAAAYFAABkcnMvZG93bnJldi54bWxQSwUGAAAAAAQABADzAAAADgYAAAAA&#10;" adj="255,6582" strokecolor="#5b9bd5" strokeweight=".5pt">
                      <v:stroke joinstyle="miter"/>
                    </v:shape>
                  </w:pict>
                </mc:Fallback>
              </mc:AlternateContent>
            </w:r>
            <w:r w:rsidRPr="00093583">
              <w:rPr>
                <w:rFonts w:hint="eastAsia"/>
                <w:color w:val="000000" w:themeColor="text1"/>
                <w:sz w:val="20"/>
              </w:rPr>
              <w:t>アルツハイマー型認知症</w:t>
            </w:r>
          </w:p>
          <w:p w:rsidR="00C3650E" w:rsidRPr="00093583" w:rsidRDefault="00C3650E" w:rsidP="00E406AA">
            <w:pPr>
              <w:pStyle w:val="a4"/>
              <w:numPr>
                <w:ilvl w:val="1"/>
                <w:numId w:val="1"/>
              </w:numPr>
              <w:spacing w:line="276" w:lineRule="auto"/>
              <w:ind w:leftChars="0"/>
              <w:jc w:val="left"/>
              <w:rPr>
                <w:color w:val="000000" w:themeColor="text1"/>
                <w:sz w:val="20"/>
              </w:rPr>
            </w:pPr>
            <w:r w:rsidRPr="001805CF">
              <w:rPr>
                <w:noProof/>
                <w:color w:val="000000" w:themeColor="text1"/>
                <w:sz w:val="20"/>
              </w:rPr>
              <mc:AlternateContent>
                <mc:Choice Requires="wps">
                  <w:drawing>
                    <wp:anchor distT="45720" distB="45720" distL="114300" distR="114300" simplePos="0" relativeHeight="251675648" behindDoc="0" locked="0" layoutInCell="1" allowOverlap="1" wp14:anchorId="3BDF0215" wp14:editId="755FAFCD">
                      <wp:simplePos x="0" y="0"/>
                      <wp:positionH relativeFrom="column">
                        <wp:posOffset>2534285</wp:posOffset>
                      </wp:positionH>
                      <wp:positionV relativeFrom="paragraph">
                        <wp:posOffset>233680</wp:posOffset>
                      </wp:positionV>
                      <wp:extent cx="2360930" cy="1404620"/>
                      <wp:effectExtent l="0" t="0" r="20320" b="13970"/>
                      <wp:wrapSquare wrapText="bothSides"/>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70C0"/>
                                </a:solidFill>
                                <a:miter lim="800000"/>
                                <a:headEnd/>
                                <a:tailEnd/>
                              </a:ln>
                            </wps:spPr>
                            <wps:txbx>
                              <w:txbxContent>
                                <w:p w:rsidR="00C3650E" w:rsidRPr="001805CF" w:rsidRDefault="00C3650E" w:rsidP="00C3650E">
                                  <w:pPr>
                                    <w:rPr>
                                      <w:color w:val="0070C0"/>
                                    </w:rPr>
                                  </w:pPr>
                                  <w:r w:rsidRPr="001805CF">
                                    <w:rPr>
                                      <w:rFonts w:hint="eastAsia"/>
                                      <w:color w:val="0070C0"/>
                                    </w:rPr>
                                    <w:t>該当する</w:t>
                                  </w:r>
                                  <w:r w:rsidRPr="001805CF">
                                    <w:rPr>
                                      <w:color w:val="0070C0"/>
                                    </w:rPr>
                                    <w:t>診断名の番号を</w:t>
                                  </w:r>
                                  <w:r w:rsidRPr="001805CF">
                                    <w:rPr>
                                      <w:rFonts w:hint="eastAsia"/>
                                      <w:color w:val="0070C0"/>
                                    </w:rPr>
                                    <w:t>○</w:t>
                                  </w:r>
                                  <w:r w:rsidRPr="001805CF">
                                    <w:rPr>
                                      <w:color w:val="0070C0"/>
                                    </w:rPr>
                                    <w:t>で囲む</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3BDF0215" id="_x0000_s1032" type="#_x0000_t202" style="position:absolute;left:0;text-align:left;margin-left:199.55pt;margin-top:18.4pt;width:185.9pt;height:110.6pt;z-index:25167564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qr5SwIAAF0EAAAOAAAAZHJzL2Uyb0RvYy54bWysVM2O0zAQviPxDpbvNGn6s9uo6WrpUoS0&#10;C0gLD+A4TmPh2MZ2myzHVkI8BK+AOPM8eRHGTlvKIi6IHCyPx/N55vtmMr9qa4G2zFiuZIaHgxgj&#10;JqkquFxn+P271bNLjKwjsiBCSZbhB2bx1eLpk3mjU5aoSomCGQQg0qaNznDlnE6jyNKK1cQOlGYS&#10;nKUyNXFgmnVUGNIAei2iJI6nUaNMoY2izFo4vemdeBHwy5JR96YsLXNIZBhyc2E1Yc39Gi3mJF0b&#10;oitOD2mQf8iiJlzCoyeoG+II2hj+B1TNqVFWlW5AVR2psuSUhRqgmmH8qJr7imgWagFyrD7RZP8f&#10;LH29fWsQLzI8wkiSGiTq9p+73bdu96Pbf0Hd/mu333e772CjxNPVaJtC1L2GONc+Vy3IHkq3+lbR&#10;DxZJtayIXLNrY1RTMVJAukMfGZ2F9jjWg+TNnSrgXbJxKgC1pak9l8AOAnSQ7eEkFWsdonCYjKbx&#10;bAQuCr7hOB5PkyBmRNJjuDbWvWSqRn6TYQO9EODJ9tY6nw5Jj1f8a1YJXqy4EMEw63wpDNoS6JtV&#10;+EIFj64JiZoMzybJpGfgrxBxfBEvjwn+9lLNHQyA4HWGL2P/9S3peXshi9CejnDR7yFlIQ9Eeu56&#10;Fl2bt0HC6VGfXBUPwKxRfb/DfMKmUuYTRg30eobtxw0xDCPxSoI6s+F47IcjGOPJBVCJzLknP/cQ&#10;SQEqww6jfrt0YaACb/oaVFzxwK+Xu8/kkDL0cKD9MG9+SM7tcOvXX2HxEwAA//8DAFBLAwQUAAYA&#10;CAAAACEAXEJHROAAAAAKAQAADwAAAGRycy9kb3ducmV2LnhtbEyPwU7DMAyG70i8Q2QkbixpJ7a2&#10;NJ3QEDeQ2ODCzWuytqJxSpNt3Z4ec4KbLX/6/f3lanK9ONoxdJ40JDMFwlLtTUeNho/357sMRIhI&#10;BntPVsPZBlhV11clFsafaGOP29gIDqFQoIY2xqGQMtStdRhmfrDEt70fHUZex0aaEU8c7nqZKrWQ&#10;DjviDy0Odt3a+mt7cBrq+ev+0qXrJzoPn5fs2+FL8oZa395Mjw8gop3iHwy/+qwOFTvt/IFMEL2G&#10;eZ4njPKw4AoMLJcqB7HTkN5nCmRVyv8Vqh8AAAD//wMAUEsBAi0AFAAGAAgAAAAhALaDOJL+AAAA&#10;4QEAABMAAAAAAAAAAAAAAAAAAAAAAFtDb250ZW50X1R5cGVzXS54bWxQSwECLQAUAAYACAAAACEA&#10;OP0h/9YAAACUAQAACwAAAAAAAAAAAAAAAAAvAQAAX3JlbHMvLnJlbHNQSwECLQAUAAYACAAAACEA&#10;8Kqq+UsCAABdBAAADgAAAAAAAAAAAAAAAAAuAgAAZHJzL2Uyb0RvYy54bWxQSwECLQAUAAYACAAA&#10;ACEAXEJHROAAAAAKAQAADwAAAAAAAAAAAAAAAAClBAAAZHJzL2Rvd25yZXYueG1sUEsFBgAAAAAE&#10;AAQA8wAAALIFAAAAAA==&#10;" strokecolor="#0070c0">
                      <v:textbox style="mso-fit-shape-to-text:t">
                        <w:txbxContent>
                          <w:p w:rsidR="00C3650E" w:rsidRPr="001805CF" w:rsidRDefault="00C3650E" w:rsidP="00C3650E">
                            <w:pPr>
                              <w:rPr>
                                <w:color w:val="0070C0"/>
                              </w:rPr>
                            </w:pPr>
                            <w:r w:rsidRPr="001805CF">
                              <w:rPr>
                                <w:rFonts w:hint="eastAsia"/>
                                <w:color w:val="0070C0"/>
                              </w:rPr>
                              <w:t>該当する</w:t>
                            </w:r>
                            <w:r w:rsidRPr="001805CF">
                              <w:rPr>
                                <w:color w:val="0070C0"/>
                              </w:rPr>
                              <w:t>診断名の番号を</w:t>
                            </w:r>
                            <w:r w:rsidRPr="001805CF">
                              <w:rPr>
                                <w:rFonts w:hint="eastAsia"/>
                                <w:color w:val="0070C0"/>
                              </w:rPr>
                              <w:t>○</w:t>
                            </w:r>
                            <w:r w:rsidRPr="001805CF">
                              <w:rPr>
                                <w:color w:val="0070C0"/>
                              </w:rPr>
                              <w:t>で囲む</w:t>
                            </w:r>
                          </w:p>
                        </w:txbxContent>
                      </v:textbox>
                      <w10:wrap type="square"/>
                    </v:shape>
                  </w:pict>
                </mc:Fallback>
              </mc:AlternateContent>
            </w:r>
            <w:r w:rsidRPr="00093583">
              <w:rPr>
                <w:rFonts w:hint="eastAsia"/>
                <w:color w:val="000000" w:themeColor="text1"/>
                <w:sz w:val="20"/>
              </w:rPr>
              <w:t>レビー小体型認知症</w:t>
            </w:r>
          </w:p>
          <w:p w:rsidR="00C3650E" w:rsidRPr="00093583" w:rsidRDefault="00C3650E" w:rsidP="00E406AA">
            <w:pPr>
              <w:pStyle w:val="a4"/>
              <w:numPr>
                <w:ilvl w:val="1"/>
                <w:numId w:val="1"/>
              </w:numPr>
              <w:spacing w:line="276" w:lineRule="auto"/>
              <w:ind w:leftChars="0"/>
              <w:jc w:val="left"/>
              <w:rPr>
                <w:color w:val="000000" w:themeColor="text1"/>
                <w:sz w:val="20"/>
              </w:rPr>
            </w:pPr>
            <w:r w:rsidRPr="00093583">
              <w:rPr>
                <w:rFonts w:hint="eastAsia"/>
                <w:color w:val="000000" w:themeColor="text1"/>
                <w:sz w:val="20"/>
              </w:rPr>
              <w:t>血管性認知症</w:t>
            </w:r>
          </w:p>
          <w:p w:rsidR="00C3650E" w:rsidRPr="00093583" w:rsidRDefault="00C3650E" w:rsidP="00E406AA">
            <w:pPr>
              <w:pStyle w:val="a4"/>
              <w:numPr>
                <w:ilvl w:val="1"/>
                <w:numId w:val="1"/>
              </w:numPr>
              <w:spacing w:line="276" w:lineRule="auto"/>
              <w:ind w:leftChars="0"/>
              <w:jc w:val="left"/>
              <w:rPr>
                <w:color w:val="000000" w:themeColor="text1"/>
                <w:sz w:val="20"/>
              </w:rPr>
            </w:pPr>
            <w:r w:rsidRPr="00093583">
              <w:rPr>
                <w:rFonts w:hint="eastAsia"/>
                <w:color w:val="000000" w:themeColor="text1"/>
                <w:sz w:val="20"/>
              </w:rPr>
              <w:t>前頭側頭型認知症</w:t>
            </w:r>
          </w:p>
          <w:p w:rsidR="00C3650E" w:rsidRPr="00093583" w:rsidRDefault="00C3650E" w:rsidP="00E406AA">
            <w:pPr>
              <w:pStyle w:val="a4"/>
              <w:numPr>
                <w:ilvl w:val="1"/>
                <w:numId w:val="1"/>
              </w:numPr>
              <w:spacing w:line="276" w:lineRule="auto"/>
              <w:ind w:leftChars="0"/>
              <w:jc w:val="left"/>
              <w:rPr>
                <w:color w:val="000000" w:themeColor="text1"/>
                <w:sz w:val="20"/>
              </w:rPr>
            </w:pPr>
            <w:r w:rsidRPr="00093583">
              <w:rPr>
                <w:rFonts w:hint="eastAsia"/>
                <w:color w:val="000000" w:themeColor="text1"/>
                <w:sz w:val="20"/>
              </w:rPr>
              <w:t>その他の認知症（　　　　　　　　　　　　　　　　　　　　　）</w:t>
            </w:r>
          </w:p>
          <w:p w:rsidR="00C3650E" w:rsidRPr="00093583" w:rsidRDefault="00C3650E" w:rsidP="00E406AA">
            <w:pPr>
              <w:pStyle w:val="a4"/>
              <w:numPr>
                <w:ilvl w:val="1"/>
                <w:numId w:val="1"/>
              </w:numPr>
              <w:spacing w:line="276" w:lineRule="auto"/>
              <w:ind w:leftChars="0"/>
              <w:jc w:val="left"/>
              <w:rPr>
                <w:color w:val="000000" w:themeColor="text1"/>
                <w:sz w:val="20"/>
              </w:rPr>
            </w:pPr>
            <w:r w:rsidRPr="00093583">
              <w:rPr>
                <w:rFonts w:hint="eastAsia"/>
                <w:color w:val="000000" w:themeColor="text1"/>
                <w:sz w:val="20"/>
              </w:rPr>
              <w:t>認知症ではないが認知機能の低下がみられ、今後認知症となるおそれがある（軽度の認知機能の低下が認められる・境界状態にある・認知症の疑いがある等）</w:t>
            </w:r>
          </w:p>
          <w:p w:rsidR="00C3650E" w:rsidRDefault="00C3650E" w:rsidP="00E406AA">
            <w:pPr>
              <w:pStyle w:val="a4"/>
              <w:numPr>
                <w:ilvl w:val="1"/>
                <w:numId w:val="1"/>
              </w:numPr>
              <w:spacing w:line="276" w:lineRule="auto"/>
              <w:ind w:leftChars="0"/>
              <w:jc w:val="left"/>
              <w:rPr>
                <w:color w:val="000000" w:themeColor="text1"/>
                <w:sz w:val="20"/>
              </w:rPr>
            </w:pPr>
            <w:r w:rsidRPr="00093583">
              <w:rPr>
                <w:rFonts w:hint="eastAsia"/>
                <w:color w:val="000000" w:themeColor="text1"/>
                <w:sz w:val="20"/>
              </w:rPr>
              <w:t>認知症ではない</w:t>
            </w:r>
          </w:p>
          <w:p w:rsidR="00C3650E" w:rsidRPr="00274D00" w:rsidRDefault="00C3650E" w:rsidP="00E406AA">
            <w:pPr>
              <w:spacing w:line="276" w:lineRule="auto"/>
              <w:ind w:left="420"/>
              <w:jc w:val="left"/>
              <w:rPr>
                <w:color w:val="000000" w:themeColor="text1"/>
                <w:sz w:val="20"/>
              </w:rPr>
            </w:pPr>
            <w:r w:rsidRPr="003D7074">
              <w:rPr>
                <w:rFonts w:hint="eastAsia"/>
                <w:color w:val="0070C0"/>
                <w:sz w:val="20"/>
              </w:rPr>
              <w:t>・</w:t>
            </w:r>
            <w:r w:rsidRPr="003D7074">
              <w:rPr>
                <w:color w:val="0070C0"/>
                <w:sz w:val="20"/>
              </w:rPr>
              <w:t xml:space="preserve">　</w:t>
            </w:r>
            <w:r w:rsidRPr="003D7074">
              <w:rPr>
                <w:rFonts w:hint="eastAsia"/>
                <w:color w:val="0070C0"/>
                <w:sz w:val="20"/>
              </w:rPr>
              <w:t>⑥を</w:t>
            </w:r>
            <w:r w:rsidRPr="003D7074">
              <w:rPr>
                <w:color w:val="0070C0"/>
                <w:sz w:val="20"/>
              </w:rPr>
              <w:t>選択した場合、</w:t>
            </w:r>
            <w:r w:rsidRPr="003D7074">
              <w:rPr>
                <w:rFonts w:hint="eastAsia"/>
                <w:color w:val="0070C0"/>
                <w:sz w:val="20"/>
              </w:rPr>
              <w:t>原則として</w:t>
            </w:r>
            <w:r w:rsidRPr="003D7074">
              <w:rPr>
                <w:color w:val="0070C0"/>
                <w:sz w:val="20"/>
              </w:rPr>
              <w:t>６か月後に臨時適性検査</w:t>
            </w:r>
            <w:r w:rsidRPr="003D7074">
              <w:rPr>
                <w:rFonts w:hint="eastAsia"/>
                <w:color w:val="0070C0"/>
                <w:sz w:val="20"/>
              </w:rPr>
              <w:t>等</w:t>
            </w:r>
            <w:r w:rsidRPr="003D7074">
              <w:rPr>
                <w:color w:val="0070C0"/>
                <w:sz w:val="20"/>
              </w:rPr>
              <w:t>を</w:t>
            </w:r>
            <w:r w:rsidRPr="003D7074">
              <w:rPr>
                <w:rFonts w:hint="eastAsia"/>
                <w:color w:val="0070C0"/>
                <w:sz w:val="20"/>
              </w:rPr>
              <w:t>行う</w:t>
            </w:r>
            <w:r w:rsidRPr="003D7074">
              <w:rPr>
                <w:color w:val="0070C0"/>
                <w:sz w:val="20"/>
              </w:rPr>
              <w:t>ことと</w:t>
            </w:r>
            <w:r w:rsidRPr="003D7074">
              <w:rPr>
                <w:rFonts w:hint="eastAsia"/>
                <w:color w:val="0070C0"/>
                <w:sz w:val="20"/>
              </w:rPr>
              <w:t>されている</w:t>
            </w:r>
            <w:r w:rsidRPr="003D7074">
              <w:rPr>
                <w:color w:val="0070C0"/>
                <w:sz w:val="20"/>
              </w:rPr>
              <w:t>。</w:t>
            </w:r>
            <w:r w:rsidRPr="003D7074">
              <w:rPr>
                <w:rFonts w:hint="eastAsia"/>
                <w:color w:val="0070C0"/>
                <w:sz w:val="20"/>
              </w:rPr>
              <w:t xml:space="preserve">　</w:t>
            </w:r>
            <w:r w:rsidRPr="00274D00">
              <w:rPr>
                <w:color w:val="000000" w:themeColor="text1"/>
                <w:sz w:val="20"/>
              </w:rPr>
              <w:t xml:space="preserve">　　　　　　　　　　　　　　　　　　　　　　　　　　　　　　　　　　　　　　　　　　　</w:t>
            </w:r>
          </w:p>
          <w:p w:rsidR="00C3650E" w:rsidRPr="00093583" w:rsidRDefault="00C3650E" w:rsidP="00E406AA">
            <w:pPr>
              <w:spacing w:line="276" w:lineRule="auto"/>
              <w:ind w:left="420"/>
              <w:jc w:val="left"/>
              <w:rPr>
                <w:color w:val="000000" w:themeColor="text1"/>
                <w:sz w:val="20"/>
              </w:rPr>
            </w:pPr>
            <w:r w:rsidRPr="00093583">
              <w:rPr>
                <w:rFonts w:hint="eastAsia"/>
                <w:color w:val="000000" w:themeColor="text1"/>
                <w:sz w:val="20"/>
              </w:rPr>
              <w:t>所見（現病歴、現在症、重症度、現在の精神状態と関連する既往症・合併症</w:t>
            </w:r>
            <w:r>
              <w:rPr>
                <w:rFonts w:hint="eastAsia"/>
                <w:color w:val="000000" w:themeColor="text1"/>
                <w:sz w:val="20"/>
              </w:rPr>
              <w:t>、身体所見</w:t>
            </w:r>
            <w:r w:rsidRPr="00093583">
              <w:rPr>
                <w:rFonts w:hint="eastAsia"/>
                <w:color w:val="000000" w:themeColor="text1"/>
                <w:sz w:val="20"/>
              </w:rPr>
              <w:t>などについて記載する。記憶障害</w:t>
            </w:r>
            <w:r w:rsidRPr="00093583">
              <w:rPr>
                <w:color w:val="000000" w:themeColor="text1"/>
                <w:sz w:val="20"/>
              </w:rPr>
              <w:t>、</w:t>
            </w:r>
            <w:r w:rsidRPr="00093583">
              <w:rPr>
                <w:rFonts w:hint="eastAsia"/>
                <w:color w:val="000000" w:themeColor="text1"/>
                <w:sz w:val="20"/>
              </w:rPr>
              <w:t>見当識</w:t>
            </w:r>
            <w:r>
              <w:rPr>
                <w:rFonts w:hint="eastAsia"/>
                <w:color w:val="000000" w:themeColor="text1"/>
                <w:sz w:val="20"/>
              </w:rPr>
              <w:t>障害、注意障害、失語、失行、失認、実行機能障害、視空間認知の障害等</w:t>
            </w:r>
            <w:r w:rsidRPr="00093583">
              <w:rPr>
                <w:rFonts w:hint="eastAsia"/>
                <w:color w:val="000000" w:themeColor="text1"/>
                <w:sz w:val="20"/>
              </w:rPr>
              <w:t>の認知機能障害</w:t>
            </w:r>
            <w:r w:rsidRPr="00F16B48">
              <w:rPr>
                <w:rFonts w:hint="eastAsia"/>
                <w:color w:val="000000" w:themeColor="text1"/>
                <w:sz w:val="20"/>
              </w:rPr>
              <w:t>や、</w:t>
            </w:r>
            <w:r w:rsidRPr="0027255E">
              <w:rPr>
                <w:rFonts w:hint="eastAsia"/>
                <w:color w:val="000000" w:themeColor="text1"/>
                <w:sz w:val="20"/>
              </w:rPr>
              <w:t>人格</w:t>
            </w:r>
            <w:r w:rsidRPr="0027255E">
              <w:rPr>
                <w:color w:val="000000" w:themeColor="text1"/>
                <w:sz w:val="20"/>
              </w:rPr>
              <w:t>・</w:t>
            </w:r>
            <w:r w:rsidRPr="0027255E">
              <w:rPr>
                <w:rFonts w:hint="eastAsia"/>
                <w:color w:val="000000" w:themeColor="text1"/>
                <w:sz w:val="20"/>
              </w:rPr>
              <w:t>感情の障害等</w:t>
            </w:r>
            <w:r w:rsidRPr="00093583">
              <w:rPr>
                <w:rFonts w:hint="eastAsia"/>
                <w:color w:val="000000" w:themeColor="text1"/>
                <w:sz w:val="20"/>
              </w:rPr>
              <w:t>の具体的状態について記載する。）</w:t>
            </w:r>
          </w:p>
          <w:p w:rsidR="00C3650E" w:rsidRPr="001805CF" w:rsidRDefault="00C3650E" w:rsidP="00E406AA">
            <w:pPr>
              <w:ind w:left="420"/>
              <w:jc w:val="left"/>
              <w:rPr>
                <w:color w:val="0070C0"/>
                <w:sz w:val="20"/>
              </w:rPr>
            </w:pPr>
            <w:r w:rsidRPr="001805CF">
              <w:rPr>
                <w:color w:val="0070C0"/>
                <w:sz w:val="20"/>
              </w:rPr>
              <w:t>・</w:t>
            </w:r>
            <w:r>
              <w:rPr>
                <w:rFonts w:hint="eastAsia"/>
                <w:color w:val="0070C0"/>
                <w:sz w:val="20"/>
              </w:rPr>
              <w:t xml:space="preserve">　</w:t>
            </w:r>
            <w:r w:rsidRPr="001805CF">
              <w:rPr>
                <w:color w:val="0070C0"/>
                <w:sz w:val="20"/>
              </w:rPr>
              <w:t>どのような日常生活上の変化がいつ頃からみられたか。</w:t>
            </w:r>
          </w:p>
          <w:p w:rsidR="00C3650E" w:rsidRDefault="00C3650E" w:rsidP="00E406AA">
            <w:pPr>
              <w:ind w:left="420"/>
              <w:jc w:val="left"/>
              <w:rPr>
                <w:color w:val="0070C0"/>
                <w:sz w:val="20"/>
              </w:rPr>
            </w:pPr>
            <w:r w:rsidRPr="001805CF">
              <w:rPr>
                <w:color w:val="0070C0"/>
                <w:sz w:val="20"/>
              </w:rPr>
              <w:t>・</w:t>
            </w:r>
            <w:r>
              <w:rPr>
                <w:rFonts w:hint="eastAsia"/>
                <w:color w:val="0070C0"/>
                <w:sz w:val="20"/>
              </w:rPr>
              <w:t xml:space="preserve">　</w:t>
            </w:r>
            <w:r>
              <w:rPr>
                <w:color w:val="0070C0"/>
                <w:sz w:val="20"/>
              </w:rPr>
              <w:t>本診断書作成時の状態</w:t>
            </w:r>
          </w:p>
          <w:p w:rsidR="00C3650E" w:rsidRDefault="00C3650E" w:rsidP="00E406AA">
            <w:pPr>
              <w:ind w:leftChars="200" w:left="620" w:hangingChars="100" w:hanging="200"/>
              <w:jc w:val="left"/>
              <w:rPr>
                <w:color w:val="0070C0"/>
                <w:sz w:val="20"/>
              </w:rPr>
            </w:pPr>
            <w:r>
              <w:rPr>
                <w:color w:val="0070C0"/>
                <w:sz w:val="20"/>
              </w:rPr>
              <w:t>・</w:t>
            </w:r>
            <w:r>
              <w:rPr>
                <w:rFonts w:hint="eastAsia"/>
                <w:color w:val="0070C0"/>
                <w:sz w:val="20"/>
              </w:rPr>
              <w:t xml:space="preserve">　</w:t>
            </w:r>
            <w:r>
              <w:rPr>
                <w:color w:val="0070C0"/>
                <w:sz w:val="20"/>
              </w:rPr>
              <w:t>認知症の重症度（</w:t>
            </w:r>
            <w:r>
              <w:rPr>
                <w:rFonts w:hint="eastAsia"/>
                <w:color w:val="0070C0"/>
                <w:sz w:val="20"/>
              </w:rPr>
              <w:t>C</w:t>
            </w:r>
            <w:r>
              <w:rPr>
                <w:color w:val="0070C0"/>
                <w:sz w:val="20"/>
              </w:rPr>
              <w:t>linical Dementia Rating (CDR), Functional Assessment Staging (FAST)</w:t>
            </w:r>
            <w:r>
              <w:rPr>
                <w:color w:val="0070C0"/>
                <w:sz w:val="20"/>
              </w:rPr>
              <w:t>など、あるいは、必ずしも重症度の基準ではないが、認知症高齢者の日常生活自立度を記載。</w:t>
            </w:r>
          </w:p>
          <w:p w:rsidR="00C3650E" w:rsidRPr="001805CF" w:rsidRDefault="00C3650E" w:rsidP="00E406AA">
            <w:pPr>
              <w:ind w:left="420"/>
              <w:jc w:val="left"/>
              <w:rPr>
                <w:color w:val="0070C0"/>
                <w:sz w:val="20"/>
              </w:rPr>
            </w:pPr>
            <w:r>
              <w:rPr>
                <w:color w:val="0070C0"/>
                <w:sz w:val="20"/>
              </w:rPr>
              <w:t>・</w:t>
            </w:r>
            <w:r>
              <w:rPr>
                <w:rFonts w:hint="eastAsia"/>
                <w:color w:val="0070C0"/>
                <w:sz w:val="20"/>
              </w:rPr>
              <w:t xml:space="preserve">　</w:t>
            </w:r>
            <w:r>
              <w:rPr>
                <w:color w:val="0070C0"/>
                <w:sz w:val="20"/>
              </w:rPr>
              <w:t>同居・独居の有無、介護者の有無など</w:t>
            </w:r>
          </w:p>
          <w:p w:rsidR="00C3650E" w:rsidRPr="00833577" w:rsidRDefault="00C3650E" w:rsidP="00E406AA">
            <w:pPr>
              <w:ind w:left="420"/>
              <w:jc w:val="left"/>
              <w:rPr>
                <w:color w:val="0070C0"/>
                <w:sz w:val="20"/>
              </w:rPr>
            </w:pPr>
            <w:r w:rsidRPr="00833577">
              <w:rPr>
                <w:rFonts w:hint="eastAsia"/>
                <w:color w:val="0070C0"/>
                <w:sz w:val="20"/>
              </w:rPr>
              <w:t>・</w:t>
            </w:r>
            <w:r>
              <w:rPr>
                <w:rFonts w:hint="eastAsia"/>
                <w:color w:val="0070C0"/>
                <w:sz w:val="20"/>
              </w:rPr>
              <w:t xml:space="preserve">　</w:t>
            </w:r>
            <w:r w:rsidRPr="00833577">
              <w:rPr>
                <w:rFonts w:hint="eastAsia"/>
                <w:color w:val="0070C0"/>
                <w:sz w:val="20"/>
              </w:rPr>
              <w:t>記憶障害はその内容と程度を記載</w:t>
            </w:r>
          </w:p>
          <w:p w:rsidR="00C3650E" w:rsidRPr="00833577" w:rsidRDefault="00C3650E" w:rsidP="00E406AA">
            <w:pPr>
              <w:jc w:val="left"/>
              <w:rPr>
                <w:color w:val="0070C0"/>
                <w:sz w:val="20"/>
              </w:rPr>
            </w:pPr>
            <w:r w:rsidRPr="00833577">
              <w:rPr>
                <w:color w:val="0070C0"/>
                <w:sz w:val="20"/>
              </w:rPr>
              <w:t xml:space="preserve">　　・</w:t>
            </w:r>
            <w:r>
              <w:rPr>
                <w:rFonts w:hint="eastAsia"/>
                <w:color w:val="0070C0"/>
                <w:sz w:val="20"/>
              </w:rPr>
              <w:t xml:space="preserve">　</w:t>
            </w:r>
            <w:r w:rsidRPr="00833577">
              <w:rPr>
                <w:color w:val="0070C0"/>
                <w:sz w:val="20"/>
              </w:rPr>
              <w:t>見当識障害はその内容と程度を記載</w:t>
            </w:r>
          </w:p>
          <w:p w:rsidR="00C3650E" w:rsidRDefault="00C3650E" w:rsidP="00E406AA">
            <w:pPr>
              <w:jc w:val="left"/>
              <w:rPr>
                <w:color w:val="0070C0"/>
                <w:sz w:val="20"/>
              </w:rPr>
            </w:pPr>
            <w:r w:rsidRPr="00833577">
              <w:rPr>
                <w:color w:val="0070C0"/>
                <w:sz w:val="20"/>
              </w:rPr>
              <w:t xml:space="preserve">　　・</w:t>
            </w:r>
            <w:r>
              <w:rPr>
                <w:rFonts w:hint="eastAsia"/>
                <w:color w:val="0070C0"/>
                <w:sz w:val="20"/>
              </w:rPr>
              <w:t xml:space="preserve">　注意障害</w:t>
            </w:r>
            <w:r w:rsidRPr="00833577">
              <w:rPr>
                <w:color w:val="0070C0"/>
                <w:sz w:val="20"/>
              </w:rPr>
              <w:t>はその内容と程度を記載</w:t>
            </w:r>
          </w:p>
          <w:p w:rsidR="00C3650E" w:rsidRDefault="00C3650E" w:rsidP="00E406AA">
            <w:pPr>
              <w:jc w:val="left"/>
              <w:rPr>
                <w:color w:val="0070C0"/>
                <w:sz w:val="20"/>
              </w:rPr>
            </w:pPr>
            <w:r>
              <w:rPr>
                <w:rFonts w:hint="eastAsia"/>
                <w:color w:val="0070C0"/>
                <w:sz w:val="20"/>
              </w:rPr>
              <w:t xml:space="preserve">　　・　失語があればその内容を記載</w:t>
            </w:r>
          </w:p>
          <w:p w:rsidR="00C3650E" w:rsidRPr="00833577" w:rsidRDefault="00C3650E" w:rsidP="00E406AA">
            <w:pPr>
              <w:ind w:firstLineChars="200" w:firstLine="400"/>
              <w:jc w:val="left"/>
              <w:rPr>
                <w:color w:val="0070C0"/>
                <w:sz w:val="20"/>
              </w:rPr>
            </w:pPr>
            <w:r w:rsidRPr="00833577">
              <w:rPr>
                <w:color w:val="0070C0"/>
                <w:sz w:val="20"/>
              </w:rPr>
              <w:t>・</w:t>
            </w:r>
            <w:r>
              <w:rPr>
                <w:rFonts w:hint="eastAsia"/>
                <w:color w:val="0070C0"/>
                <w:sz w:val="20"/>
              </w:rPr>
              <w:t xml:space="preserve">　</w:t>
            </w:r>
            <w:r>
              <w:rPr>
                <w:color w:val="0070C0"/>
                <w:sz w:val="20"/>
              </w:rPr>
              <w:t>失</w:t>
            </w:r>
            <w:r>
              <w:rPr>
                <w:rFonts w:hint="eastAsia"/>
                <w:color w:val="0070C0"/>
                <w:sz w:val="20"/>
              </w:rPr>
              <w:t>行</w:t>
            </w:r>
            <w:r w:rsidRPr="00833577">
              <w:rPr>
                <w:color w:val="0070C0"/>
                <w:sz w:val="20"/>
              </w:rPr>
              <w:t>があればその内容を記載</w:t>
            </w:r>
          </w:p>
          <w:p w:rsidR="00C3650E" w:rsidRPr="00833577" w:rsidRDefault="00C3650E" w:rsidP="00E406AA">
            <w:pPr>
              <w:jc w:val="left"/>
              <w:rPr>
                <w:color w:val="0070C0"/>
                <w:sz w:val="20"/>
              </w:rPr>
            </w:pPr>
            <w:r w:rsidRPr="00833577">
              <w:rPr>
                <w:color w:val="0070C0"/>
                <w:sz w:val="20"/>
              </w:rPr>
              <w:t xml:space="preserve">　　・</w:t>
            </w:r>
            <w:r>
              <w:rPr>
                <w:rFonts w:hint="eastAsia"/>
                <w:color w:val="0070C0"/>
                <w:sz w:val="20"/>
              </w:rPr>
              <w:t xml:space="preserve">　</w:t>
            </w:r>
            <w:r>
              <w:rPr>
                <w:color w:val="0070C0"/>
                <w:sz w:val="20"/>
              </w:rPr>
              <w:t>失</w:t>
            </w:r>
            <w:r>
              <w:rPr>
                <w:rFonts w:hint="eastAsia"/>
                <w:color w:val="0070C0"/>
                <w:sz w:val="20"/>
              </w:rPr>
              <w:t>認</w:t>
            </w:r>
            <w:r w:rsidRPr="00833577">
              <w:rPr>
                <w:color w:val="0070C0"/>
                <w:sz w:val="20"/>
              </w:rPr>
              <w:t>があればその内容を記載</w:t>
            </w:r>
          </w:p>
          <w:p w:rsidR="00C3650E" w:rsidRPr="00833577" w:rsidRDefault="00C3650E" w:rsidP="00E406AA">
            <w:pPr>
              <w:jc w:val="left"/>
              <w:rPr>
                <w:color w:val="0070C0"/>
                <w:sz w:val="20"/>
              </w:rPr>
            </w:pPr>
            <w:r w:rsidRPr="00833577">
              <w:rPr>
                <w:color w:val="0070C0"/>
                <w:sz w:val="20"/>
              </w:rPr>
              <w:t xml:space="preserve">　　・</w:t>
            </w:r>
            <w:r>
              <w:rPr>
                <w:rFonts w:hint="eastAsia"/>
                <w:color w:val="0070C0"/>
                <w:sz w:val="20"/>
              </w:rPr>
              <w:t xml:space="preserve">　</w:t>
            </w:r>
            <w:r w:rsidRPr="00833577">
              <w:rPr>
                <w:color w:val="0070C0"/>
                <w:sz w:val="20"/>
              </w:rPr>
              <w:t>実行機能障害があればその内容と程度を記載</w:t>
            </w:r>
          </w:p>
          <w:p w:rsidR="00C3650E" w:rsidRPr="00833577" w:rsidRDefault="00C3650E" w:rsidP="00E406AA">
            <w:pPr>
              <w:jc w:val="left"/>
              <w:rPr>
                <w:color w:val="0070C0"/>
                <w:sz w:val="20"/>
              </w:rPr>
            </w:pPr>
            <w:r w:rsidRPr="00833577">
              <w:rPr>
                <w:color w:val="0070C0"/>
                <w:sz w:val="20"/>
              </w:rPr>
              <w:t xml:space="preserve">　　・</w:t>
            </w:r>
            <w:r>
              <w:rPr>
                <w:rFonts w:hint="eastAsia"/>
                <w:color w:val="0070C0"/>
                <w:sz w:val="20"/>
              </w:rPr>
              <w:t xml:space="preserve">　</w:t>
            </w:r>
            <w:r w:rsidRPr="00833577">
              <w:rPr>
                <w:color w:val="0070C0"/>
                <w:sz w:val="20"/>
              </w:rPr>
              <w:t>視空間認知の障害があればその内容と程度を記載</w:t>
            </w:r>
          </w:p>
          <w:p w:rsidR="00C3650E" w:rsidRPr="00093583" w:rsidRDefault="00C3650E" w:rsidP="00E406AA">
            <w:pPr>
              <w:jc w:val="left"/>
              <w:rPr>
                <w:color w:val="000000" w:themeColor="text1"/>
                <w:sz w:val="20"/>
              </w:rPr>
            </w:pPr>
            <w:r w:rsidRPr="00833577">
              <w:rPr>
                <w:rFonts w:hint="eastAsia"/>
                <w:color w:val="0070C0"/>
                <w:sz w:val="20"/>
              </w:rPr>
              <w:t xml:space="preserve">　　・</w:t>
            </w:r>
            <w:r>
              <w:rPr>
                <w:rFonts w:hint="eastAsia"/>
                <w:color w:val="0070C0"/>
                <w:sz w:val="20"/>
              </w:rPr>
              <w:t xml:space="preserve">　</w:t>
            </w:r>
            <w:r w:rsidRPr="00833577">
              <w:rPr>
                <w:rFonts w:hint="eastAsia"/>
                <w:color w:val="0070C0"/>
                <w:sz w:val="20"/>
              </w:rPr>
              <w:t>人格・感情の障害</w:t>
            </w:r>
            <w:r>
              <w:rPr>
                <w:rFonts w:hint="eastAsia"/>
                <w:color w:val="0070C0"/>
                <w:sz w:val="20"/>
              </w:rPr>
              <w:t>等</w:t>
            </w:r>
            <w:r w:rsidRPr="00833577">
              <w:rPr>
                <w:rFonts w:hint="eastAsia"/>
                <w:color w:val="0070C0"/>
                <w:sz w:val="20"/>
              </w:rPr>
              <w:t>があればその内容と程度を記載</w:t>
            </w:r>
          </w:p>
        </w:tc>
      </w:tr>
      <w:tr w:rsidR="00C3650E" w:rsidRPr="00093583" w:rsidTr="00E406AA">
        <w:trPr>
          <w:trHeight w:val="5802"/>
        </w:trPr>
        <w:tc>
          <w:tcPr>
            <w:tcW w:w="9918" w:type="dxa"/>
          </w:tcPr>
          <w:p w:rsidR="00C3650E" w:rsidRPr="0002186B" w:rsidRDefault="00C3650E" w:rsidP="0002186B">
            <w:pPr>
              <w:pStyle w:val="a4"/>
              <w:numPr>
                <w:ilvl w:val="0"/>
                <w:numId w:val="4"/>
              </w:numPr>
              <w:ind w:leftChars="0"/>
              <w:jc w:val="left"/>
              <w:rPr>
                <w:color w:val="000000" w:themeColor="text1"/>
                <w:sz w:val="20"/>
              </w:rPr>
            </w:pPr>
            <w:bookmarkStart w:id="0" w:name="_GoBack"/>
            <w:bookmarkEnd w:id="0"/>
            <w:r w:rsidRPr="0002186B">
              <w:rPr>
                <w:rFonts w:hint="eastAsia"/>
                <w:color w:val="000000" w:themeColor="text1"/>
                <w:sz w:val="20"/>
              </w:rPr>
              <w:lastRenderedPageBreak/>
              <w:t>身体・精神の状態に関する検査結果（実施した検査にチェックして結果を記載）</w:t>
            </w:r>
          </w:p>
          <w:p w:rsidR="00C3650E" w:rsidRPr="00594EE3" w:rsidRDefault="00C3650E" w:rsidP="00E406AA">
            <w:pPr>
              <w:pStyle w:val="a4"/>
              <w:ind w:leftChars="0" w:left="170"/>
              <w:jc w:val="left"/>
              <w:rPr>
                <w:color w:val="0070C0"/>
                <w:sz w:val="20"/>
              </w:rPr>
            </w:pPr>
            <w:r>
              <w:rPr>
                <w:rFonts w:hint="eastAsia"/>
                <w:color w:val="000000" w:themeColor="text1"/>
                <w:sz w:val="20"/>
              </w:rPr>
              <w:t>・</w:t>
            </w:r>
            <w:r w:rsidRPr="005A1F8D">
              <w:rPr>
                <w:color w:val="0070C0"/>
                <w:sz w:val="20"/>
              </w:rPr>
              <w:t xml:space="preserve">　</w:t>
            </w:r>
            <w:r w:rsidRPr="005A1F8D">
              <w:rPr>
                <w:rFonts w:hint="eastAsia"/>
                <w:color w:val="0070C0"/>
                <w:sz w:val="20"/>
              </w:rPr>
              <w:t>認知機能検査・神経心理学的検査、</w:t>
            </w:r>
            <w:r w:rsidRPr="005A1F8D">
              <w:rPr>
                <w:color w:val="0070C0"/>
                <w:sz w:val="20"/>
              </w:rPr>
              <w:t>臨床検査（</w:t>
            </w:r>
            <w:r w:rsidRPr="005A1F8D">
              <w:rPr>
                <w:rFonts w:hint="eastAsia"/>
                <w:color w:val="0070C0"/>
                <w:sz w:val="20"/>
              </w:rPr>
              <w:t>画像検査を</w:t>
            </w:r>
            <w:r w:rsidRPr="005A1F8D">
              <w:rPr>
                <w:color w:val="0070C0"/>
                <w:sz w:val="20"/>
              </w:rPr>
              <w:t>含む）</w:t>
            </w:r>
            <w:r w:rsidRPr="00594EE3">
              <w:rPr>
                <w:rFonts w:hint="eastAsia"/>
                <w:color w:val="0070C0"/>
                <w:sz w:val="20"/>
              </w:rPr>
              <w:t>は</w:t>
            </w:r>
            <w:r w:rsidRPr="00594EE3">
              <w:rPr>
                <w:color w:val="0070C0"/>
                <w:sz w:val="20"/>
              </w:rPr>
              <w:t>原則として全て行う</w:t>
            </w:r>
          </w:p>
          <w:p w:rsidR="00C3650E" w:rsidRDefault="00C3650E" w:rsidP="0002186B">
            <w:pPr>
              <w:pStyle w:val="a4"/>
              <w:numPr>
                <w:ilvl w:val="2"/>
                <w:numId w:val="4"/>
              </w:numPr>
              <w:ind w:leftChars="0"/>
              <w:jc w:val="left"/>
              <w:rPr>
                <w:color w:val="000000" w:themeColor="text1"/>
                <w:sz w:val="20"/>
              </w:rPr>
            </w:pPr>
            <w:r w:rsidRPr="00093583">
              <w:rPr>
                <w:rFonts w:hint="eastAsia"/>
                <w:color w:val="000000" w:themeColor="text1"/>
                <w:sz w:val="20"/>
              </w:rPr>
              <w:t>認知機能検査・神経心理学的検査</w:t>
            </w:r>
          </w:p>
          <w:p w:rsidR="00C3650E" w:rsidRDefault="00C3650E" w:rsidP="00E406AA">
            <w:pPr>
              <w:pStyle w:val="a4"/>
              <w:ind w:leftChars="0" w:left="1200"/>
              <w:jc w:val="left"/>
              <w:rPr>
                <w:sz w:val="20"/>
              </w:rPr>
            </w:pPr>
            <w:r w:rsidRPr="00470194">
              <w:rPr>
                <w:rFonts w:hint="eastAsia"/>
                <w:sz w:val="20"/>
              </w:rPr>
              <w:t xml:space="preserve">□　</w:t>
            </w:r>
            <w:r w:rsidRPr="00470194">
              <w:rPr>
                <w:sz w:val="20"/>
              </w:rPr>
              <w:t>MMSE</w:t>
            </w:r>
            <w:r w:rsidRPr="00470194">
              <w:rPr>
                <w:rFonts w:hint="eastAsia"/>
                <w:sz w:val="20"/>
              </w:rPr>
              <w:t xml:space="preserve">　　　　　□　</w:t>
            </w:r>
            <w:r w:rsidRPr="00470194">
              <w:rPr>
                <w:sz w:val="20"/>
              </w:rPr>
              <w:t>HDS-R</w:t>
            </w:r>
            <w:r w:rsidRPr="00470194">
              <w:rPr>
                <w:rFonts w:hint="eastAsia"/>
                <w:sz w:val="20"/>
              </w:rPr>
              <w:t xml:space="preserve">　　　　　□　その他（実施検査名　　　</w:t>
            </w:r>
            <w:r w:rsidRPr="00470194">
              <w:rPr>
                <w:sz w:val="20"/>
              </w:rPr>
              <w:t xml:space="preserve">　</w:t>
            </w:r>
            <w:r w:rsidRPr="00470194">
              <w:rPr>
                <w:rFonts w:hint="eastAsia"/>
                <w:sz w:val="20"/>
              </w:rPr>
              <w:t xml:space="preserve">　　　　　）</w:t>
            </w:r>
          </w:p>
          <w:p w:rsidR="00C3650E" w:rsidRDefault="00C3650E" w:rsidP="00E406AA">
            <w:pPr>
              <w:pStyle w:val="a4"/>
              <w:ind w:leftChars="0" w:left="1200"/>
              <w:jc w:val="left"/>
              <w:rPr>
                <w:color w:val="FF0000"/>
                <w:sz w:val="20"/>
              </w:rPr>
            </w:pPr>
          </w:p>
          <w:p w:rsidR="00C3650E" w:rsidRDefault="00C3650E" w:rsidP="00E406AA">
            <w:pPr>
              <w:jc w:val="left"/>
              <w:rPr>
                <w:color w:val="000000" w:themeColor="text1"/>
                <w:sz w:val="20"/>
              </w:rPr>
            </w:pPr>
            <w:r w:rsidRPr="00093583">
              <w:rPr>
                <w:rFonts w:hint="eastAsia"/>
                <w:color w:val="000000" w:themeColor="text1"/>
                <w:sz w:val="20"/>
              </w:rPr>
              <w:t xml:space="preserve">　　</w:t>
            </w:r>
            <w:r w:rsidRPr="00093583">
              <w:rPr>
                <w:color w:val="000000" w:themeColor="text1"/>
                <w:sz w:val="20"/>
              </w:rPr>
              <w:t xml:space="preserve">　　　　</w:t>
            </w:r>
            <w:r w:rsidRPr="00093583">
              <w:rPr>
                <w:rFonts w:hint="eastAsia"/>
                <w:color w:val="000000" w:themeColor="text1"/>
                <w:sz w:val="20"/>
              </w:rPr>
              <w:t xml:space="preserve">□　</w:t>
            </w:r>
            <w:r w:rsidRPr="00093583">
              <w:rPr>
                <w:color w:val="000000" w:themeColor="text1"/>
                <w:sz w:val="20"/>
              </w:rPr>
              <w:t>未実施</w:t>
            </w:r>
            <w:r w:rsidRPr="00093583">
              <w:rPr>
                <w:rFonts w:hint="eastAsia"/>
                <w:color w:val="000000" w:themeColor="text1"/>
                <w:sz w:val="20"/>
              </w:rPr>
              <w:t>（未実施</w:t>
            </w:r>
            <w:r w:rsidRPr="00093583">
              <w:rPr>
                <w:color w:val="000000" w:themeColor="text1"/>
                <w:sz w:val="20"/>
              </w:rPr>
              <w:t>の</w:t>
            </w:r>
            <w:r w:rsidRPr="00093583">
              <w:rPr>
                <w:rFonts w:hint="eastAsia"/>
                <w:color w:val="000000" w:themeColor="text1"/>
                <w:sz w:val="20"/>
              </w:rPr>
              <w:t>場合</w:t>
            </w:r>
            <w:r w:rsidRPr="00093583">
              <w:rPr>
                <w:color w:val="000000" w:themeColor="text1"/>
                <w:sz w:val="20"/>
              </w:rPr>
              <w:t>チェック</w:t>
            </w:r>
            <w:r w:rsidRPr="00093583">
              <w:rPr>
                <w:rFonts w:hint="eastAsia"/>
                <w:color w:val="000000" w:themeColor="text1"/>
                <w:sz w:val="20"/>
              </w:rPr>
              <w:t>し</w:t>
            </w:r>
            <w:r w:rsidRPr="00093583">
              <w:rPr>
                <w:color w:val="000000" w:themeColor="text1"/>
                <w:sz w:val="20"/>
              </w:rPr>
              <w:t>、理由を記載</w:t>
            </w:r>
            <w:r w:rsidRPr="00093583">
              <w:rPr>
                <w:rFonts w:hint="eastAsia"/>
                <w:color w:val="000000" w:themeColor="text1"/>
                <w:sz w:val="20"/>
              </w:rPr>
              <w:t>）</w:t>
            </w:r>
          </w:p>
          <w:p w:rsidR="00C3650E" w:rsidRPr="008232F3" w:rsidRDefault="00C3650E" w:rsidP="00E406AA">
            <w:pPr>
              <w:jc w:val="left"/>
              <w:rPr>
                <w:color w:val="000000" w:themeColor="text1"/>
                <w:sz w:val="20"/>
              </w:rPr>
            </w:pPr>
          </w:p>
          <w:p w:rsidR="00C3650E" w:rsidRPr="008232F3" w:rsidRDefault="00C3650E" w:rsidP="00E406AA">
            <w:pPr>
              <w:ind w:firstLineChars="600" w:firstLine="1200"/>
              <w:jc w:val="left"/>
              <w:rPr>
                <w:color w:val="000000" w:themeColor="text1"/>
                <w:sz w:val="20"/>
              </w:rPr>
            </w:pPr>
            <w:r w:rsidRPr="00093583">
              <w:rPr>
                <w:rFonts w:hint="eastAsia"/>
                <w:color w:val="000000" w:themeColor="text1"/>
                <w:sz w:val="20"/>
              </w:rPr>
              <w:t xml:space="preserve">□　</w:t>
            </w:r>
            <w:r>
              <w:rPr>
                <w:rFonts w:hint="eastAsia"/>
                <w:color w:val="000000" w:themeColor="text1"/>
                <w:sz w:val="20"/>
              </w:rPr>
              <w:t>検査不能（検査不能</w:t>
            </w:r>
            <w:r w:rsidRPr="00093583">
              <w:rPr>
                <w:color w:val="000000" w:themeColor="text1"/>
                <w:sz w:val="20"/>
              </w:rPr>
              <w:t>の</w:t>
            </w:r>
            <w:r w:rsidRPr="00093583">
              <w:rPr>
                <w:rFonts w:hint="eastAsia"/>
                <w:color w:val="000000" w:themeColor="text1"/>
                <w:sz w:val="20"/>
              </w:rPr>
              <w:t>場合</w:t>
            </w:r>
            <w:r w:rsidRPr="00093583">
              <w:rPr>
                <w:color w:val="000000" w:themeColor="text1"/>
                <w:sz w:val="20"/>
              </w:rPr>
              <w:t>チェック</w:t>
            </w:r>
            <w:r w:rsidRPr="00093583">
              <w:rPr>
                <w:rFonts w:hint="eastAsia"/>
                <w:color w:val="000000" w:themeColor="text1"/>
                <w:sz w:val="20"/>
              </w:rPr>
              <w:t>し</w:t>
            </w:r>
            <w:r w:rsidRPr="00093583">
              <w:rPr>
                <w:color w:val="000000" w:themeColor="text1"/>
                <w:sz w:val="20"/>
              </w:rPr>
              <w:t>、理由を記載</w:t>
            </w:r>
            <w:r w:rsidRPr="00093583">
              <w:rPr>
                <w:rFonts w:hint="eastAsia"/>
                <w:color w:val="000000" w:themeColor="text1"/>
                <w:sz w:val="20"/>
              </w:rPr>
              <w:t>）</w:t>
            </w:r>
          </w:p>
          <w:p w:rsidR="00C3650E" w:rsidRPr="005A1F8D" w:rsidRDefault="00C3650E" w:rsidP="00E406AA">
            <w:pPr>
              <w:ind w:leftChars="100" w:left="410" w:hangingChars="100" w:hanging="200"/>
              <w:jc w:val="left"/>
              <w:rPr>
                <w:color w:val="0070C0"/>
                <w:sz w:val="20"/>
              </w:rPr>
            </w:pPr>
            <w:r w:rsidRPr="005A1F8D">
              <w:rPr>
                <w:color w:val="0070C0"/>
                <w:sz w:val="20"/>
              </w:rPr>
              <w:t>・</w:t>
            </w:r>
            <w:r w:rsidRPr="005A1F8D">
              <w:rPr>
                <w:rFonts w:hint="eastAsia"/>
                <w:color w:val="0070C0"/>
                <w:sz w:val="20"/>
              </w:rPr>
              <w:t xml:space="preserve">　</w:t>
            </w:r>
            <w:r w:rsidRPr="005A1F8D">
              <w:rPr>
                <w:color w:val="0070C0"/>
                <w:sz w:val="20"/>
              </w:rPr>
              <w:t>診断時に行われた認知機能検査</w:t>
            </w:r>
            <w:r w:rsidRPr="005A1F8D">
              <w:rPr>
                <w:rFonts w:hint="eastAsia"/>
                <w:color w:val="0070C0"/>
                <w:sz w:val="20"/>
              </w:rPr>
              <w:t>(MMSE, HDS-R</w:t>
            </w:r>
            <w:r>
              <w:rPr>
                <w:color w:val="0070C0"/>
                <w:sz w:val="20"/>
              </w:rPr>
              <w:t>(</w:t>
            </w:r>
            <w:r>
              <w:rPr>
                <w:rFonts w:hint="eastAsia"/>
                <w:color w:val="0070C0"/>
                <w:sz w:val="20"/>
              </w:rPr>
              <w:t>改訂長谷川式簡易知能評価スケール</w:t>
            </w:r>
            <w:r>
              <w:rPr>
                <w:rFonts w:hint="eastAsia"/>
                <w:color w:val="0070C0"/>
                <w:sz w:val="20"/>
              </w:rPr>
              <w:t>)</w:t>
            </w:r>
            <w:r w:rsidRPr="005A1F8D">
              <w:rPr>
                <w:rFonts w:hint="eastAsia"/>
                <w:color w:val="0070C0"/>
                <w:sz w:val="20"/>
              </w:rPr>
              <w:t>等</w:t>
            </w:r>
            <w:r w:rsidRPr="005A1F8D">
              <w:rPr>
                <w:rFonts w:hint="eastAsia"/>
                <w:color w:val="0070C0"/>
                <w:sz w:val="20"/>
              </w:rPr>
              <w:t>)</w:t>
            </w:r>
            <w:r w:rsidRPr="005A1F8D">
              <w:rPr>
                <w:rFonts w:hint="eastAsia"/>
                <w:color w:val="0070C0"/>
                <w:sz w:val="20"/>
              </w:rPr>
              <w:t>の該当するものを</w:t>
            </w:r>
            <w:r w:rsidRPr="005A1F8D">
              <w:rPr>
                <w:color w:val="0070C0"/>
                <w:sz w:val="20"/>
              </w:rPr>
              <w:t>チェックし</w:t>
            </w:r>
            <w:r w:rsidRPr="005A1F8D">
              <w:rPr>
                <w:rFonts w:hint="eastAsia"/>
                <w:color w:val="0070C0"/>
                <w:sz w:val="20"/>
              </w:rPr>
              <w:t>、</w:t>
            </w:r>
            <w:r w:rsidRPr="005A1F8D">
              <w:rPr>
                <w:color w:val="0070C0"/>
                <w:sz w:val="20"/>
              </w:rPr>
              <w:t>結果を記載</w:t>
            </w:r>
          </w:p>
          <w:p w:rsidR="00C3650E" w:rsidRPr="00EA4438" w:rsidRDefault="00C3650E" w:rsidP="00E406AA">
            <w:pPr>
              <w:ind w:firstLineChars="100" w:firstLine="200"/>
              <w:jc w:val="left"/>
              <w:rPr>
                <w:color w:val="0070C0"/>
                <w:sz w:val="20"/>
              </w:rPr>
            </w:pPr>
            <w:r>
              <w:rPr>
                <w:color w:val="0070C0"/>
                <w:sz w:val="20"/>
              </w:rPr>
              <w:t>・</w:t>
            </w:r>
            <w:r>
              <w:rPr>
                <w:rFonts w:hint="eastAsia"/>
                <w:color w:val="0070C0"/>
                <w:sz w:val="20"/>
              </w:rPr>
              <w:t xml:space="preserve">　</w:t>
            </w:r>
            <w:r>
              <w:rPr>
                <w:color w:val="0070C0"/>
                <w:sz w:val="20"/>
              </w:rPr>
              <w:t>未実施・検査不能の場合にはその理由を記載（本人が拒否など）</w:t>
            </w:r>
            <w:r w:rsidRPr="00093583">
              <w:rPr>
                <w:color w:val="000000" w:themeColor="text1"/>
                <w:sz w:val="20"/>
              </w:rPr>
              <w:t xml:space="preserve">　　</w:t>
            </w:r>
          </w:p>
          <w:p w:rsidR="00C3650E" w:rsidRPr="00093583" w:rsidRDefault="00C3650E" w:rsidP="0002186B">
            <w:pPr>
              <w:pStyle w:val="a4"/>
              <w:numPr>
                <w:ilvl w:val="2"/>
                <w:numId w:val="4"/>
              </w:numPr>
              <w:ind w:leftChars="0"/>
              <w:jc w:val="left"/>
              <w:rPr>
                <w:color w:val="000000" w:themeColor="text1"/>
                <w:sz w:val="20"/>
              </w:rPr>
            </w:pPr>
            <w:r w:rsidRPr="00093583">
              <w:rPr>
                <w:rFonts w:hint="eastAsia"/>
                <w:color w:val="000000" w:themeColor="text1"/>
                <w:sz w:val="20"/>
              </w:rPr>
              <w:t>臨床検査（画像検査を含む）</w:t>
            </w:r>
          </w:p>
          <w:p w:rsidR="00C3650E" w:rsidRDefault="00C3650E" w:rsidP="00E406AA">
            <w:pPr>
              <w:jc w:val="left"/>
              <w:rPr>
                <w:color w:val="000000" w:themeColor="text1"/>
                <w:sz w:val="20"/>
              </w:rPr>
            </w:pPr>
            <w:r w:rsidRPr="00093583">
              <w:rPr>
                <w:color w:val="000000" w:themeColor="text1"/>
                <w:sz w:val="20"/>
              </w:rPr>
              <w:t xml:space="preserve">　</w:t>
            </w:r>
            <w:r>
              <w:rPr>
                <w:rFonts w:hint="eastAsia"/>
                <w:color w:val="000000" w:themeColor="text1"/>
                <w:sz w:val="20"/>
              </w:rPr>
              <w:t xml:space="preserve">          </w:t>
            </w:r>
            <w:r w:rsidRPr="00093583">
              <w:rPr>
                <w:rFonts w:hint="eastAsia"/>
                <w:color w:val="000000" w:themeColor="text1"/>
                <w:sz w:val="20"/>
              </w:rPr>
              <w:t xml:space="preserve">□　</w:t>
            </w:r>
            <w:r w:rsidRPr="00093583">
              <w:rPr>
                <w:color w:val="000000" w:themeColor="text1"/>
                <w:sz w:val="20"/>
              </w:rPr>
              <w:t>未実施</w:t>
            </w:r>
            <w:r w:rsidRPr="00093583">
              <w:rPr>
                <w:rFonts w:hint="eastAsia"/>
                <w:color w:val="000000" w:themeColor="text1"/>
                <w:sz w:val="20"/>
              </w:rPr>
              <w:t>（未実施</w:t>
            </w:r>
            <w:r w:rsidRPr="00093583">
              <w:rPr>
                <w:color w:val="000000" w:themeColor="text1"/>
                <w:sz w:val="20"/>
              </w:rPr>
              <w:t>の</w:t>
            </w:r>
            <w:r w:rsidRPr="00093583">
              <w:rPr>
                <w:rFonts w:hint="eastAsia"/>
                <w:color w:val="000000" w:themeColor="text1"/>
                <w:sz w:val="20"/>
              </w:rPr>
              <w:t>場合</w:t>
            </w:r>
            <w:r w:rsidRPr="00093583">
              <w:rPr>
                <w:color w:val="000000" w:themeColor="text1"/>
                <w:sz w:val="20"/>
              </w:rPr>
              <w:t>チェック</w:t>
            </w:r>
            <w:r w:rsidRPr="00093583">
              <w:rPr>
                <w:rFonts w:hint="eastAsia"/>
                <w:color w:val="000000" w:themeColor="text1"/>
                <w:sz w:val="20"/>
              </w:rPr>
              <w:t>し</w:t>
            </w:r>
            <w:r w:rsidRPr="00093583">
              <w:rPr>
                <w:color w:val="000000" w:themeColor="text1"/>
                <w:sz w:val="20"/>
              </w:rPr>
              <w:t>、理由を記載</w:t>
            </w:r>
            <w:r w:rsidRPr="00093583">
              <w:rPr>
                <w:rFonts w:hint="eastAsia"/>
                <w:color w:val="000000" w:themeColor="text1"/>
                <w:sz w:val="20"/>
              </w:rPr>
              <w:t>）</w:t>
            </w:r>
          </w:p>
          <w:p w:rsidR="00C3650E" w:rsidRPr="008232F3" w:rsidRDefault="00C3650E" w:rsidP="00E406AA">
            <w:pPr>
              <w:jc w:val="left"/>
              <w:rPr>
                <w:color w:val="000000" w:themeColor="text1"/>
                <w:sz w:val="20"/>
              </w:rPr>
            </w:pPr>
          </w:p>
          <w:p w:rsidR="00C3650E" w:rsidRPr="008232F3" w:rsidRDefault="00C3650E" w:rsidP="00E406AA">
            <w:pPr>
              <w:ind w:firstLineChars="600" w:firstLine="1200"/>
              <w:jc w:val="left"/>
              <w:rPr>
                <w:color w:val="0070C0"/>
                <w:sz w:val="20"/>
              </w:rPr>
            </w:pPr>
            <w:r w:rsidRPr="00093583">
              <w:rPr>
                <w:rFonts w:hint="eastAsia"/>
                <w:color w:val="000000" w:themeColor="text1"/>
                <w:sz w:val="20"/>
              </w:rPr>
              <w:t xml:space="preserve">□　</w:t>
            </w:r>
            <w:r>
              <w:rPr>
                <w:rFonts w:hint="eastAsia"/>
                <w:color w:val="000000" w:themeColor="text1"/>
                <w:sz w:val="20"/>
              </w:rPr>
              <w:t>検査不能（検査不能</w:t>
            </w:r>
            <w:r w:rsidRPr="00093583">
              <w:rPr>
                <w:color w:val="000000" w:themeColor="text1"/>
                <w:sz w:val="20"/>
              </w:rPr>
              <w:t>の</w:t>
            </w:r>
            <w:r w:rsidRPr="00093583">
              <w:rPr>
                <w:rFonts w:hint="eastAsia"/>
                <w:color w:val="000000" w:themeColor="text1"/>
                <w:sz w:val="20"/>
              </w:rPr>
              <w:t>場合</w:t>
            </w:r>
            <w:r w:rsidRPr="00093583">
              <w:rPr>
                <w:color w:val="000000" w:themeColor="text1"/>
                <w:sz w:val="20"/>
              </w:rPr>
              <w:t>チェック</w:t>
            </w:r>
            <w:r w:rsidRPr="00093583">
              <w:rPr>
                <w:rFonts w:hint="eastAsia"/>
                <w:color w:val="000000" w:themeColor="text1"/>
                <w:sz w:val="20"/>
              </w:rPr>
              <w:t>し</w:t>
            </w:r>
            <w:r w:rsidRPr="00093583">
              <w:rPr>
                <w:color w:val="000000" w:themeColor="text1"/>
                <w:sz w:val="20"/>
              </w:rPr>
              <w:t>、理由を記載</w:t>
            </w:r>
            <w:r w:rsidRPr="00093583">
              <w:rPr>
                <w:rFonts w:hint="eastAsia"/>
                <w:color w:val="000000" w:themeColor="text1"/>
                <w:sz w:val="20"/>
              </w:rPr>
              <w:t>）</w:t>
            </w:r>
          </w:p>
          <w:p w:rsidR="00C3650E" w:rsidRPr="00EA4438" w:rsidRDefault="00C3650E" w:rsidP="00E406AA">
            <w:pPr>
              <w:ind w:leftChars="100" w:left="410" w:hangingChars="100" w:hanging="200"/>
              <w:jc w:val="left"/>
              <w:rPr>
                <w:color w:val="0070C0"/>
                <w:sz w:val="20"/>
              </w:rPr>
            </w:pPr>
            <w:r w:rsidRPr="002C7DDA">
              <w:rPr>
                <w:color w:val="0070C0"/>
                <w:sz w:val="20"/>
              </w:rPr>
              <w:t>・</w:t>
            </w:r>
            <w:r>
              <w:rPr>
                <w:rFonts w:hint="eastAsia"/>
                <w:color w:val="0070C0"/>
                <w:sz w:val="20"/>
              </w:rPr>
              <w:t xml:space="preserve">　</w:t>
            </w:r>
            <w:r w:rsidRPr="002C7DDA">
              <w:rPr>
                <w:color w:val="0070C0"/>
                <w:sz w:val="20"/>
              </w:rPr>
              <w:t>認知症の診断と関連する臨床検査結果（頭部</w:t>
            </w:r>
            <w:r w:rsidRPr="002C7DDA">
              <w:rPr>
                <w:color w:val="0070C0"/>
                <w:sz w:val="20"/>
              </w:rPr>
              <w:t>CT</w:t>
            </w:r>
            <w:r>
              <w:rPr>
                <w:rFonts w:hint="eastAsia"/>
                <w:color w:val="0070C0"/>
                <w:sz w:val="20"/>
              </w:rPr>
              <w:t>、</w:t>
            </w:r>
            <w:r w:rsidRPr="002C7DDA">
              <w:rPr>
                <w:color w:val="0070C0"/>
                <w:sz w:val="20"/>
              </w:rPr>
              <w:t>MRI</w:t>
            </w:r>
            <w:r>
              <w:rPr>
                <w:rFonts w:hint="eastAsia"/>
                <w:color w:val="0070C0"/>
                <w:sz w:val="20"/>
              </w:rPr>
              <w:t>、</w:t>
            </w:r>
            <w:r w:rsidRPr="002C7DDA">
              <w:rPr>
                <w:color w:val="0070C0"/>
                <w:sz w:val="20"/>
              </w:rPr>
              <w:t>SPECT</w:t>
            </w:r>
            <w:r w:rsidRPr="001650FD">
              <w:rPr>
                <w:rFonts w:hint="eastAsia"/>
                <w:color w:val="0070C0"/>
                <w:sz w:val="20"/>
              </w:rPr>
              <w:t>、</w:t>
            </w:r>
            <w:r w:rsidRPr="001650FD">
              <w:rPr>
                <w:color w:val="0070C0"/>
                <w:sz w:val="20"/>
              </w:rPr>
              <w:t>PET</w:t>
            </w:r>
            <w:r>
              <w:rPr>
                <w:rFonts w:hint="eastAsia"/>
                <w:color w:val="0070C0"/>
                <w:sz w:val="20"/>
              </w:rPr>
              <w:t>等</w:t>
            </w:r>
            <w:r w:rsidRPr="002C7DDA">
              <w:rPr>
                <w:color w:val="0070C0"/>
                <w:sz w:val="20"/>
              </w:rPr>
              <w:t>の画像検査</w:t>
            </w:r>
            <w:r>
              <w:rPr>
                <w:color w:val="0070C0"/>
                <w:sz w:val="20"/>
              </w:rPr>
              <w:t>、</w:t>
            </w:r>
            <w:r w:rsidRPr="00994B63">
              <w:rPr>
                <w:rFonts w:hint="eastAsia"/>
                <w:color w:val="0070C0"/>
                <w:sz w:val="20"/>
              </w:rPr>
              <w:t>あるいは</w:t>
            </w:r>
            <w:r>
              <w:rPr>
                <w:color w:val="0070C0"/>
                <w:sz w:val="20"/>
              </w:rPr>
              <w:t>特記すべき血液生化学検査</w:t>
            </w:r>
            <w:r>
              <w:rPr>
                <w:rFonts w:hint="eastAsia"/>
                <w:color w:val="0070C0"/>
                <w:sz w:val="20"/>
              </w:rPr>
              <w:t>、</w:t>
            </w:r>
            <w:r w:rsidRPr="001650FD">
              <w:rPr>
                <w:color w:val="0070C0"/>
                <w:sz w:val="20"/>
              </w:rPr>
              <w:t>脳脊髄</w:t>
            </w:r>
            <w:r w:rsidRPr="001650FD">
              <w:rPr>
                <w:rFonts w:hint="eastAsia"/>
                <w:color w:val="0070C0"/>
                <w:sz w:val="20"/>
              </w:rPr>
              <w:t>液</w:t>
            </w:r>
            <w:r w:rsidRPr="001650FD">
              <w:rPr>
                <w:color w:val="0070C0"/>
                <w:sz w:val="20"/>
              </w:rPr>
              <w:t>検査</w:t>
            </w:r>
            <w:r>
              <w:rPr>
                <w:color w:val="0070C0"/>
                <w:sz w:val="20"/>
              </w:rPr>
              <w:t>など）を記載</w:t>
            </w:r>
          </w:p>
          <w:p w:rsidR="00C3650E" w:rsidRDefault="00C3650E" w:rsidP="0002186B">
            <w:pPr>
              <w:pStyle w:val="a4"/>
              <w:numPr>
                <w:ilvl w:val="2"/>
                <w:numId w:val="4"/>
              </w:numPr>
              <w:ind w:leftChars="0"/>
              <w:jc w:val="left"/>
              <w:rPr>
                <w:color w:val="000000" w:themeColor="text1"/>
                <w:sz w:val="20"/>
              </w:rPr>
            </w:pPr>
            <w:r>
              <w:rPr>
                <w:rFonts w:hint="eastAsia"/>
                <w:color w:val="000000" w:themeColor="text1"/>
                <w:sz w:val="20"/>
              </w:rPr>
              <w:t xml:space="preserve">　</w:t>
            </w:r>
            <w:r w:rsidRPr="00093583">
              <w:rPr>
                <w:rFonts w:hint="eastAsia"/>
                <w:color w:val="000000" w:themeColor="text1"/>
                <w:sz w:val="20"/>
              </w:rPr>
              <w:t>その他の検査</w:t>
            </w:r>
          </w:p>
          <w:p w:rsidR="00C3650E" w:rsidRPr="00B67178" w:rsidRDefault="00C3650E" w:rsidP="00E406AA">
            <w:pPr>
              <w:ind w:firstLineChars="100" w:firstLine="200"/>
              <w:jc w:val="left"/>
              <w:rPr>
                <w:color w:val="000000" w:themeColor="text1"/>
                <w:sz w:val="20"/>
              </w:rPr>
            </w:pPr>
            <w:r w:rsidRPr="001650FD">
              <w:rPr>
                <w:rFonts w:hint="eastAsia"/>
                <w:color w:val="0070C0"/>
                <w:sz w:val="20"/>
              </w:rPr>
              <w:t>・　上記</w:t>
            </w:r>
            <w:r w:rsidRPr="001650FD">
              <w:rPr>
                <w:color w:val="0070C0"/>
                <w:sz w:val="20"/>
              </w:rPr>
              <w:t>以外の検査</w:t>
            </w:r>
            <w:r w:rsidRPr="001650FD">
              <w:rPr>
                <w:rFonts w:hint="eastAsia"/>
                <w:color w:val="0070C0"/>
                <w:sz w:val="20"/>
              </w:rPr>
              <w:t>結果</w:t>
            </w:r>
            <w:r w:rsidRPr="001650FD">
              <w:rPr>
                <w:color w:val="0070C0"/>
                <w:sz w:val="20"/>
              </w:rPr>
              <w:t>（</w:t>
            </w:r>
            <w:r w:rsidRPr="005A1F8D">
              <w:rPr>
                <w:rFonts w:hint="eastAsia"/>
                <w:color w:val="0070C0"/>
                <w:sz w:val="20"/>
              </w:rPr>
              <w:t>MIBG</w:t>
            </w:r>
            <w:r w:rsidRPr="005A1F8D">
              <w:rPr>
                <w:rFonts w:hint="eastAsia"/>
                <w:color w:val="0070C0"/>
                <w:sz w:val="20"/>
              </w:rPr>
              <w:t>心筋</w:t>
            </w:r>
            <w:r w:rsidRPr="005A1F8D">
              <w:rPr>
                <w:color w:val="0070C0"/>
                <w:sz w:val="20"/>
              </w:rPr>
              <w:t>シンチグラフィー</w:t>
            </w:r>
            <w:r w:rsidRPr="001650FD">
              <w:rPr>
                <w:rFonts w:hint="eastAsia"/>
                <w:color w:val="0070C0"/>
                <w:sz w:val="20"/>
              </w:rPr>
              <w:t>等</w:t>
            </w:r>
            <w:r w:rsidRPr="001650FD">
              <w:rPr>
                <w:color w:val="0070C0"/>
                <w:sz w:val="20"/>
              </w:rPr>
              <w:t>）</w:t>
            </w:r>
            <w:r w:rsidRPr="001650FD">
              <w:rPr>
                <w:rFonts w:hint="eastAsia"/>
                <w:color w:val="0070C0"/>
                <w:sz w:val="20"/>
              </w:rPr>
              <w:t>を</w:t>
            </w:r>
            <w:r w:rsidRPr="001650FD">
              <w:rPr>
                <w:color w:val="0070C0"/>
                <w:sz w:val="20"/>
              </w:rPr>
              <w:t>記載</w:t>
            </w:r>
          </w:p>
        </w:tc>
      </w:tr>
      <w:tr w:rsidR="00C3650E" w:rsidRPr="00093583" w:rsidTr="00E406AA">
        <w:tc>
          <w:tcPr>
            <w:tcW w:w="9918" w:type="dxa"/>
          </w:tcPr>
          <w:p w:rsidR="00C3650E" w:rsidRDefault="00C3650E" w:rsidP="00E406AA">
            <w:pPr>
              <w:jc w:val="left"/>
              <w:rPr>
                <w:color w:val="000000" w:themeColor="text1"/>
                <w:sz w:val="20"/>
              </w:rPr>
            </w:pPr>
            <w:r w:rsidRPr="00093583">
              <w:rPr>
                <w:rFonts w:hint="eastAsia"/>
                <w:color w:val="000000" w:themeColor="text1"/>
                <w:sz w:val="20"/>
              </w:rPr>
              <w:t>４</w:t>
            </w:r>
            <w:r w:rsidRPr="00093583">
              <w:rPr>
                <w:color w:val="000000" w:themeColor="text1"/>
                <w:sz w:val="20"/>
              </w:rPr>
              <w:t>．</w:t>
            </w:r>
            <w:r w:rsidRPr="00093583">
              <w:rPr>
                <w:rFonts w:hint="eastAsia"/>
                <w:color w:val="000000" w:themeColor="text1"/>
                <w:sz w:val="20"/>
              </w:rPr>
              <w:t>現時点での病状（改善見込み等についての意見）</w:t>
            </w:r>
          </w:p>
          <w:p w:rsidR="00C3650E" w:rsidRDefault="00C3650E" w:rsidP="00E406AA">
            <w:pPr>
              <w:pStyle w:val="a4"/>
              <w:ind w:leftChars="0" w:left="420"/>
              <w:jc w:val="left"/>
              <w:rPr>
                <w:color w:val="000000" w:themeColor="text1"/>
                <w:sz w:val="20"/>
              </w:rPr>
            </w:pPr>
            <w:r w:rsidRPr="00093583">
              <w:rPr>
                <w:rFonts w:hint="eastAsia"/>
                <w:color w:val="000000" w:themeColor="text1"/>
                <w:sz w:val="20"/>
              </w:rPr>
              <w:t>＊前頁２⑤に該当する場合（甲状腺機能低下症、脳腫瘍、慢性硬膜下血腫、正常圧水頭症、頭部外傷後遺症等）のみ記載</w:t>
            </w:r>
            <w:r>
              <w:rPr>
                <w:rFonts w:hint="eastAsia"/>
                <w:color w:val="000000" w:themeColor="text1"/>
                <w:sz w:val="20"/>
              </w:rPr>
              <w:t xml:space="preserve">　</w:t>
            </w:r>
          </w:p>
          <w:p w:rsidR="00C3650E" w:rsidRDefault="00C3650E" w:rsidP="00E406AA">
            <w:pPr>
              <w:pStyle w:val="a4"/>
              <w:numPr>
                <w:ilvl w:val="0"/>
                <w:numId w:val="3"/>
              </w:numPr>
              <w:ind w:leftChars="0"/>
              <w:jc w:val="left"/>
              <w:rPr>
                <w:color w:val="000000" w:themeColor="text1"/>
                <w:sz w:val="20"/>
              </w:rPr>
            </w:pPr>
            <w:r>
              <w:rPr>
                <w:rFonts w:hint="eastAsia"/>
                <w:noProof/>
                <w:color w:val="000000" w:themeColor="text1"/>
                <w:sz w:val="20"/>
              </w:rPr>
              <mc:AlternateContent>
                <mc:Choice Requires="wps">
                  <w:drawing>
                    <wp:anchor distT="0" distB="0" distL="114300" distR="114300" simplePos="0" relativeHeight="251676672" behindDoc="0" locked="0" layoutInCell="1" allowOverlap="1" wp14:anchorId="72E832F2" wp14:editId="50F76845">
                      <wp:simplePos x="0" y="0"/>
                      <wp:positionH relativeFrom="column">
                        <wp:posOffset>4587875</wp:posOffset>
                      </wp:positionH>
                      <wp:positionV relativeFrom="paragraph">
                        <wp:posOffset>12065</wp:posOffset>
                      </wp:positionV>
                      <wp:extent cx="266700" cy="923925"/>
                      <wp:effectExtent l="0" t="0" r="38100" b="28575"/>
                      <wp:wrapNone/>
                      <wp:docPr id="8" name="右中かっこ 8"/>
                      <wp:cNvGraphicFramePr/>
                      <a:graphic xmlns:a="http://schemas.openxmlformats.org/drawingml/2006/main">
                        <a:graphicData uri="http://schemas.microsoft.com/office/word/2010/wordprocessingShape">
                          <wps:wsp>
                            <wps:cNvSpPr/>
                            <wps:spPr>
                              <a:xfrm>
                                <a:off x="0" y="0"/>
                                <a:ext cx="266700" cy="923925"/>
                              </a:xfrm>
                              <a:prstGeom prst="rightBrace">
                                <a:avLst>
                                  <a:gd name="adj1" fmla="val 8333"/>
                                  <a:gd name="adj2" fmla="val 71294"/>
                                </a:avLst>
                              </a:prstGeom>
                              <a:noFill/>
                              <a:ln w="6350" cap="flat" cmpd="sng" algn="ctr">
                                <a:solidFill>
                                  <a:srgbClr val="0070C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D1D4279" id="右中かっこ 8" o:spid="_x0000_s1026" type="#_x0000_t88" style="position:absolute;left:0;text-align:left;margin-left:361.25pt;margin-top:.95pt;width:21pt;height:72.75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0pbqwIAACIFAAAOAAAAZHJzL2Uyb0RvYy54bWysVL1u2zAQ3gv0HQjujWTZsWMjcuA6SFEg&#10;SAIkRWaaIiUW/CtJW063zB069BE6d+rS90n7Hj1SiuP+TEU90He80/189x2PT7ZKog1zXhhd4sFB&#10;jhHT1FRC1yV+c3P24ggjH4iuiDSalfiOeXwyf/7suLUzVpjGyIo5BEG0n7W2xE0IdpZlnjZMEX9g&#10;LNNg5MYpEkB1dVY50kJ0JbMiz8dZa1xlnaHMe7g97Yx4nuJzzmi45NyzgGSJobaQTpfOVTyz+TGZ&#10;1Y7YRtC+DPIPVSgiNCTdhTolgaC1E3+EUoI64w0PB9SozHAuKEs9QDeD/LdurhtiWeoFwPF2B5P/&#10;f2HpxebKIVGVGAaliYIR/fj49fu3Lw/3Hx7uPz/cf0JHEaTW+hn4Xtsr12sexNjxljsV/6EXtE3A&#10;3u2AZduAKFwW4/EkB/gpmKbFcFocxpjZ08fW+fCKGYWiUGIn6ia8dITG7smMbM59SOhWfY2kejvA&#10;iCsJw9oQiY6Gw2E/yz2XYt9lMiimoz5tHxAKeEwco2tzJqRMjJAatSUeDw9j0QR4ySUJICoLSHld&#10;Y0RkDYSnwaUKvZGiil/HON7Vq6V0CAoDJPJJvkw8g2y/uMXUp8Q3nV8ydS0oEWAnpFAwlDz++qql&#10;jtFZYjUAEhGMY+kGEaWVqe5gms50NPeWnglIck58uCIOoIJuYFfDJRxcGujQ9BJGjXHv/3Yf/YFu&#10;YMWohT2B9t+tiWMYydcaiDgdjEZxsZIyOpwUoLh9y2rfotdqaQAVGB5Ul8ToH+SjyJ1Rt7DSi5gV&#10;TERTyN0B3SvL0O0vPAqULRbJDZbJknCury2NwSNOEd6b7S1xtidVADZemMed6lnV0fDJt+PBYh0M&#10;FzuEO1x7uGERE3X7RyNu+r6evJ6etvlPAAAA//8DAFBLAwQUAAYACAAAACEA3mQy2tsAAAAJAQAA&#10;DwAAAGRycy9kb3ducmV2LnhtbEyPy07DMBBF90j8gzVIbBB1CKFpQ5wKKiGxLKUf4MZDEhGPI9t5&#10;9O8ZVrA8uld3zpS7xfZiQh86RwoeVgkIpNqZjhoFp8+3+w2IEDUZ3TtCBRcMsKuur0pdGDfTB07H&#10;2AgeoVBoBW2MQyFlqFu0OqzcgMTZl/NWR0bfSOP1zOO2l2mSrKXVHfGFVg+4b7H+Po5WQawf39PY&#10;ub1+DX68yA0e5ulOqdub5eUZRMQl/pXhV5/VoWKnsxvJBNEryNP0iascbEFwnq8z5jNzlmcgq1L+&#10;/6D6AQAA//8DAFBLAQItABQABgAIAAAAIQC2gziS/gAAAOEBAAATAAAAAAAAAAAAAAAAAAAAAABb&#10;Q29udGVudF9UeXBlc10ueG1sUEsBAi0AFAAGAAgAAAAhADj9If/WAAAAlAEAAAsAAAAAAAAAAAAA&#10;AAAALwEAAF9yZWxzLy5yZWxzUEsBAi0AFAAGAAgAAAAhAG5zSlurAgAAIgUAAA4AAAAAAAAAAAAA&#10;AAAALgIAAGRycy9lMm9Eb2MueG1sUEsBAi0AFAAGAAgAAAAhAN5kMtrbAAAACQEAAA8AAAAAAAAA&#10;AAAAAAAABQUAAGRycy9kb3ducmV2LnhtbFBLBQYAAAAABAAEAPMAAAANBgAAAAA=&#10;" adj="520,15400" strokecolor="#0070c0" strokeweight=".5pt">
                      <v:stroke joinstyle="miter"/>
                    </v:shape>
                  </w:pict>
                </mc:Fallback>
              </mc:AlternateContent>
            </w:r>
            <w:r w:rsidRPr="00093583">
              <w:rPr>
                <w:rFonts w:hint="eastAsia"/>
                <w:color w:val="000000" w:themeColor="text1"/>
                <w:sz w:val="20"/>
              </w:rPr>
              <w:t>認知症について</w:t>
            </w:r>
            <w:r w:rsidRPr="00093583">
              <w:rPr>
                <w:rFonts w:hint="eastAsia"/>
                <w:color w:val="000000" w:themeColor="text1"/>
                <w:sz w:val="20"/>
              </w:rPr>
              <w:t>6</w:t>
            </w:r>
            <w:r w:rsidRPr="00093583">
              <w:rPr>
                <w:rFonts w:hint="eastAsia"/>
                <w:color w:val="000000" w:themeColor="text1"/>
                <w:sz w:val="20"/>
              </w:rPr>
              <w:t>月以内</w:t>
            </w:r>
            <w:r w:rsidRPr="00093583">
              <w:rPr>
                <w:rFonts w:hint="eastAsia"/>
                <w:color w:val="000000" w:themeColor="text1"/>
                <w:sz w:val="20"/>
              </w:rPr>
              <w:t>[</w:t>
            </w:r>
            <w:r w:rsidRPr="00093583">
              <w:rPr>
                <w:rFonts w:hint="eastAsia"/>
                <w:color w:val="000000" w:themeColor="text1"/>
                <w:sz w:val="20"/>
              </w:rPr>
              <w:t>または</w:t>
            </w:r>
            <w:r w:rsidRPr="00093583">
              <w:rPr>
                <w:rFonts w:hint="eastAsia"/>
                <w:color w:val="000000" w:themeColor="text1"/>
                <w:sz w:val="20"/>
              </w:rPr>
              <w:t>6</w:t>
            </w:r>
            <w:r w:rsidRPr="00093583">
              <w:rPr>
                <w:rFonts w:hint="eastAsia"/>
                <w:color w:val="000000" w:themeColor="text1"/>
                <w:sz w:val="20"/>
              </w:rPr>
              <w:t>月より短期間（　　　ヶ月間）</w:t>
            </w:r>
            <w:r w:rsidRPr="00093583">
              <w:rPr>
                <w:rFonts w:hint="eastAsia"/>
                <w:color w:val="000000" w:themeColor="text1"/>
                <w:sz w:val="20"/>
              </w:rPr>
              <w:t>]</w:t>
            </w:r>
            <w:r w:rsidRPr="00093583">
              <w:rPr>
                <w:rFonts w:hint="eastAsia"/>
                <w:color w:val="000000" w:themeColor="text1"/>
                <w:sz w:val="20"/>
              </w:rPr>
              <w:t>に回復する見込みがある。</w:t>
            </w:r>
          </w:p>
          <w:p w:rsidR="00C3650E" w:rsidRPr="001650FD" w:rsidRDefault="00C3650E" w:rsidP="00E406AA">
            <w:pPr>
              <w:ind w:firstLineChars="100" w:firstLine="200"/>
              <w:jc w:val="left"/>
              <w:rPr>
                <w:color w:val="0070C0"/>
                <w:sz w:val="20"/>
              </w:rPr>
            </w:pPr>
            <w:r w:rsidRPr="001650FD">
              <w:rPr>
                <w:noProof/>
                <w:color w:val="0070C0"/>
                <w:sz w:val="20"/>
              </w:rPr>
              <mc:AlternateContent>
                <mc:Choice Requires="wps">
                  <w:drawing>
                    <wp:anchor distT="45720" distB="45720" distL="114300" distR="114300" simplePos="0" relativeHeight="251677696" behindDoc="0" locked="0" layoutInCell="1" allowOverlap="1" wp14:anchorId="3E6810BC" wp14:editId="3956C4D4">
                      <wp:simplePos x="0" y="0"/>
                      <wp:positionH relativeFrom="column">
                        <wp:posOffset>4871720</wp:posOffset>
                      </wp:positionH>
                      <wp:positionV relativeFrom="paragraph">
                        <wp:posOffset>99695</wp:posOffset>
                      </wp:positionV>
                      <wp:extent cx="1076325" cy="581025"/>
                      <wp:effectExtent l="0" t="0" r="28575" b="28575"/>
                      <wp:wrapSquare wrapText="bothSides"/>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325" cy="581025"/>
                              </a:xfrm>
                              <a:prstGeom prst="rect">
                                <a:avLst/>
                              </a:prstGeom>
                              <a:solidFill>
                                <a:srgbClr val="FFFFFF"/>
                              </a:solidFill>
                              <a:ln w="9525">
                                <a:solidFill>
                                  <a:srgbClr val="0070C0"/>
                                </a:solidFill>
                                <a:miter lim="800000"/>
                                <a:headEnd/>
                                <a:tailEnd/>
                              </a:ln>
                            </wps:spPr>
                            <wps:txbx>
                              <w:txbxContent>
                                <w:p w:rsidR="00C3650E" w:rsidRPr="001650FD" w:rsidRDefault="00C3650E" w:rsidP="00C3650E">
                                  <w:pPr>
                                    <w:rPr>
                                      <w:color w:val="0070C0"/>
                                    </w:rPr>
                                  </w:pPr>
                                  <w:r w:rsidRPr="001650FD">
                                    <w:rPr>
                                      <w:rFonts w:hint="eastAsia"/>
                                      <w:color w:val="0070C0"/>
                                    </w:rPr>
                                    <w:t>該当する</w:t>
                                  </w:r>
                                  <w:r w:rsidRPr="001650FD">
                                    <w:rPr>
                                      <w:color w:val="0070C0"/>
                                    </w:rPr>
                                    <w:t>番号を</w:t>
                                  </w:r>
                                  <w:r w:rsidRPr="001650FD">
                                    <w:rPr>
                                      <w:rFonts w:hint="eastAsia"/>
                                      <w:color w:val="0070C0"/>
                                    </w:rPr>
                                    <w:t>○</w:t>
                                  </w:r>
                                  <w:r w:rsidRPr="001650FD">
                                    <w:rPr>
                                      <w:color w:val="0070C0"/>
                                    </w:rPr>
                                    <w:t>で囲む</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6810BC" id="_x0000_s1033" type="#_x0000_t202" style="position:absolute;left:0;text-align:left;margin-left:383.6pt;margin-top:7.85pt;width:84.75pt;height:45.75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zSAIAAFwEAAAOAAAAZHJzL2Uyb0RvYy54bWysVMGO0zAQvSPxD5bvNGlpt92o6WrpUoS0&#10;C0gLH+A4TmPheILtNlmOrYT4CH4BceZ78iOMnW63CxIHhA/WTMbzZubNTOYXbaXIVhgrQad0OIgp&#10;EZpDLvU6pR/er57NKLGO6Zwp0CKld8LSi8XTJ/OmTsQISlC5MARBtE2aOqWlc3USRZaXomJ2ALXQ&#10;aCzAVMyhatZRbliD6JWKRnF8FjVg8toAF9bi16veSBcBvygEd2+LwgpHVEoxNxduE+7M39FizpK1&#10;YXUp+SEN9g9ZVExqDHqEumKOkY2Rf0BVkhuwULgBhyqCopBchBqwmmH8WzW3JatFqAXJsfWRJvv/&#10;YPmb7TtDZJ7Sc0o0q7BF3f5Lt/ve7X52+6+k23/r9vtu9wN1MvJ0NbVN0Ou2Rj/XvoAW2x5Kt/U1&#10;8I+WaFiWTK/FpTHQlILlmO7Qe0Ynrj2O9SBZcwM5xmUbBwGoLUzluUR2CKJj2+6OrRKtI9yHjKdn&#10;z0cTSjjaJrNhjLIPwZJ779pY90pARbyQUoOjENDZ9tq6/un9Ex/MgpL5SioVFLPOlsqQLcOxWYVz&#10;QH/0TGnSIHETjP13iDiexsswbJjgI4hKOpx/JauUzmJ/fByWeNpe6jzIjknVy+is9IFHT11Pomuz&#10;NnRw6n09xxnkd0isgX7ccT1RKMF8pqTBUU+p/bRhRlCiXmtszvlwPPa7EZTxZDpCxZxaslML0xyh&#10;Uuoo6cWlC/vk09ZwiU0sZOD3IZNDyjjCoUOHdfM7cqqHVw8/hcUvAAAA//8DAFBLAwQUAAYACAAA&#10;ACEAdV5Jp98AAAAKAQAADwAAAGRycy9kb3ducmV2LnhtbEyPS0/DMBCE70j8B2uRuFG7BZwS4lQ8&#10;hIQqoYqm4uzGSxLwI4rdNP33LCe47e6MZr8pVpOzbMQhdsErmM8EMPR1MJ1vFOyql6slsJi0N9oG&#10;jwpOGGFVnp8VOjfh6N9x3KaGUYiPuVbQptTnnMe6RafjLPToSfsMg9OJ1qHhZtBHCneWL4SQ3OnO&#10;04dW9/jUYv29PTgFb5Uw9qv6kOv5Y7Y5jfI1bp5vlLq8mB7ugSWc0p8ZfvEJHUpi2oeDN5FZBZnM&#10;FmQl4TYDRoa7a0nDng6CFF4W/H+F8gcAAP//AwBQSwECLQAUAAYACAAAACEAtoM4kv4AAADhAQAA&#10;EwAAAAAAAAAAAAAAAAAAAAAAW0NvbnRlbnRfVHlwZXNdLnhtbFBLAQItABQABgAIAAAAIQA4/SH/&#10;1gAAAJQBAAALAAAAAAAAAAAAAAAAAC8BAABfcmVscy8ucmVsc1BLAQItABQABgAIAAAAIQC+z+7z&#10;SAIAAFwEAAAOAAAAAAAAAAAAAAAAAC4CAABkcnMvZTJvRG9jLnhtbFBLAQItABQABgAIAAAAIQB1&#10;Xkmn3wAAAAoBAAAPAAAAAAAAAAAAAAAAAKIEAABkcnMvZG93bnJldi54bWxQSwUGAAAAAAQABADz&#10;AAAArgUAAAAA&#10;" strokecolor="#0070c0">
                      <v:textbox>
                        <w:txbxContent>
                          <w:p w:rsidR="00C3650E" w:rsidRPr="001650FD" w:rsidRDefault="00C3650E" w:rsidP="00C3650E">
                            <w:pPr>
                              <w:rPr>
                                <w:color w:val="0070C0"/>
                              </w:rPr>
                            </w:pPr>
                            <w:r w:rsidRPr="001650FD">
                              <w:rPr>
                                <w:rFonts w:hint="eastAsia"/>
                                <w:color w:val="0070C0"/>
                              </w:rPr>
                              <w:t>該当する</w:t>
                            </w:r>
                            <w:r w:rsidRPr="001650FD">
                              <w:rPr>
                                <w:color w:val="0070C0"/>
                              </w:rPr>
                              <w:t>番号を</w:t>
                            </w:r>
                            <w:r w:rsidRPr="001650FD">
                              <w:rPr>
                                <w:rFonts w:hint="eastAsia"/>
                                <w:color w:val="0070C0"/>
                              </w:rPr>
                              <w:t>○</w:t>
                            </w:r>
                            <w:r w:rsidRPr="001650FD">
                              <w:rPr>
                                <w:color w:val="0070C0"/>
                              </w:rPr>
                              <w:t>で囲む</w:t>
                            </w:r>
                          </w:p>
                        </w:txbxContent>
                      </v:textbox>
                      <w10:wrap type="square"/>
                    </v:shape>
                  </w:pict>
                </mc:Fallback>
              </mc:AlternateContent>
            </w:r>
            <w:r w:rsidRPr="001650FD">
              <w:rPr>
                <w:rFonts w:hint="eastAsia"/>
                <w:color w:val="0070C0"/>
                <w:sz w:val="20"/>
              </w:rPr>
              <w:t>・</w:t>
            </w:r>
            <w:r w:rsidRPr="001650FD">
              <w:rPr>
                <w:color w:val="0070C0"/>
                <w:sz w:val="20"/>
              </w:rPr>
              <w:t xml:space="preserve">　</w:t>
            </w:r>
            <w:r w:rsidRPr="001650FD">
              <w:rPr>
                <w:color w:val="0070C0"/>
                <w:sz w:val="20"/>
              </w:rPr>
              <w:t>(</w:t>
            </w:r>
            <w:r w:rsidRPr="001650FD">
              <w:rPr>
                <w:rFonts w:hint="eastAsia"/>
                <w:color w:val="0070C0"/>
                <w:sz w:val="20"/>
              </w:rPr>
              <w:t>1</w:t>
            </w:r>
            <w:r w:rsidRPr="001650FD">
              <w:rPr>
                <w:color w:val="0070C0"/>
                <w:sz w:val="20"/>
              </w:rPr>
              <w:t>)</w:t>
            </w:r>
            <w:r w:rsidRPr="001650FD">
              <w:rPr>
                <w:rFonts w:hint="eastAsia"/>
                <w:color w:val="0070C0"/>
                <w:sz w:val="20"/>
              </w:rPr>
              <w:t>を○</w:t>
            </w:r>
            <w:r w:rsidRPr="001650FD">
              <w:rPr>
                <w:color w:val="0070C0"/>
                <w:sz w:val="20"/>
              </w:rPr>
              <w:t>で囲んだ場合</w:t>
            </w:r>
            <w:r w:rsidRPr="001650FD">
              <w:rPr>
                <w:rFonts w:hint="eastAsia"/>
                <w:color w:val="0070C0"/>
                <w:sz w:val="20"/>
              </w:rPr>
              <w:t>には、括弧内に当該期間（１</w:t>
            </w:r>
            <w:r w:rsidRPr="001650FD">
              <w:rPr>
                <w:color w:val="0070C0"/>
                <w:sz w:val="20"/>
              </w:rPr>
              <w:t>月</w:t>
            </w:r>
            <w:r w:rsidRPr="001650FD">
              <w:rPr>
                <w:rFonts w:hint="eastAsia"/>
                <w:color w:val="0070C0"/>
                <w:sz w:val="20"/>
              </w:rPr>
              <w:t>～</w:t>
            </w:r>
            <w:r w:rsidRPr="001650FD">
              <w:rPr>
                <w:color w:val="0070C0"/>
                <w:sz w:val="20"/>
              </w:rPr>
              <w:t>５月</w:t>
            </w:r>
            <w:r w:rsidRPr="001650FD">
              <w:rPr>
                <w:rFonts w:hint="eastAsia"/>
                <w:color w:val="0070C0"/>
                <w:sz w:val="20"/>
              </w:rPr>
              <w:t>）を</w:t>
            </w:r>
            <w:r w:rsidRPr="001650FD">
              <w:rPr>
                <w:color w:val="0070C0"/>
                <w:sz w:val="20"/>
              </w:rPr>
              <w:t>記載</w:t>
            </w:r>
            <w:r w:rsidRPr="001650FD">
              <w:rPr>
                <w:rFonts w:hint="eastAsia"/>
                <w:color w:val="0070C0"/>
                <w:sz w:val="20"/>
              </w:rPr>
              <w:t>する</w:t>
            </w:r>
            <w:r w:rsidRPr="001650FD">
              <w:rPr>
                <w:color w:val="0070C0"/>
                <w:sz w:val="20"/>
              </w:rPr>
              <w:t>。</w:t>
            </w:r>
          </w:p>
          <w:p w:rsidR="00C3650E" w:rsidRPr="00093583" w:rsidRDefault="00C3650E" w:rsidP="00E406AA">
            <w:pPr>
              <w:pStyle w:val="a4"/>
              <w:numPr>
                <w:ilvl w:val="0"/>
                <w:numId w:val="3"/>
              </w:numPr>
              <w:ind w:leftChars="0"/>
              <w:jc w:val="left"/>
              <w:rPr>
                <w:color w:val="000000" w:themeColor="text1"/>
                <w:sz w:val="20"/>
              </w:rPr>
            </w:pPr>
            <w:r w:rsidRPr="00093583">
              <w:rPr>
                <w:rFonts w:hint="eastAsia"/>
                <w:color w:val="000000" w:themeColor="text1"/>
                <w:sz w:val="20"/>
              </w:rPr>
              <w:t>認知症について</w:t>
            </w:r>
            <w:r w:rsidRPr="00093583">
              <w:rPr>
                <w:rFonts w:hint="eastAsia"/>
                <w:color w:val="000000" w:themeColor="text1"/>
                <w:sz w:val="20"/>
              </w:rPr>
              <w:t>6</w:t>
            </w:r>
            <w:r w:rsidRPr="00093583">
              <w:rPr>
                <w:rFonts w:hint="eastAsia"/>
                <w:color w:val="000000" w:themeColor="text1"/>
                <w:sz w:val="20"/>
              </w:rPr>
              <w:t>月以内に回復する見込みがない。</w:t>
            </w:r>
          </w:p>
          <w:p w:rsidR="00C3650E" w:rsidRPr="00093583" w:rsidRDefault="00C3650E" w:rsidP="00E406AA">
            <w:pPr>
              <w:pStyle w:val="a4"/>
              <w:numPr>
                <w:ilvl w:val="0"/>
                <w:numId w:val="3"/>
              </w:numPr>
              <w:ind w:leftChars="0"/>
              <w:jc w:val="left"/>
              <w:rPr>
                <w:color w:val="000000" w:themeColor="text1"/>
                <w:sz w:val="20"/>
              </w:rPr>
            </w:pPr>
            <w:r w:rsidRPr="00093583">
              <w:rPr>
                <w:rFonts w:hint="eastAsia"/>
                <w:color w:val="000000" w:themeColor="text1"/>
                <w:sz w:val="20"/>
              </w:rPr>
              <w:t>認知症について回復の見込みがない。</w:t>
            </w:r>
          </w:p>
        </w:tc>
      </w:tr>
      <w:tr w:rsidR="00C3650E" w:rsidRPr="00093583" w:rsidTr="00E406AA">
        <w:tc>
          <w:tcPr>
            <w:tcW w:w="9918" w:type="dxa"/>
          </w:tcPr>
          <w:p w:rsidR="00C3650E" w:rsidRPr="00093583" w:rsidRDefault="00C3650E" w:rsidP="00E406AA">
            <w:pPr>
              <w:jc w:val="left"/>
              <w:rPr>
                <w:color w:val="000000" w:themeColor="text1"/>
                <w:sz w:val="20"/>
              </w:rPr>
            </w:pPr>
            <w:r w:rsidRPr="00093583">
              <w:rPr>
                <w:rFonts w:hint="eastAsia"/>
                <w:color w:val="000000" w:themeColor="text1"/>
                <w:sz w:val="20"/>
              </w:rPr>
              <w:t>５</w:t>
            </w:r>
            <w:r w:rsidRPr="00093583">
              <w:rPr>
                <w:color w:val="000000" w:themeColor="text1"/>
                <w:sz w:val="20"/>
              </w:rPr>
              <w:t>．</w:t>
            </w:r>
            <w:r w:rsidRPr="00093583">
              <w:rPr>
                <w:rFonts w:hint="eastAsia"/>
                <w:color w:val="000000" w:themeColor="text1"/>
                <w:sz w:val="20"/>
              </w:rPr>
              <w:t>その他参考事項</w:t>
            </w:r>
          </w:p>
          <w:p w:rsidR="00C3650E" w:rsidRPr="002D0A58" w:rsidRDefault="00C3650E" w:rsidP="00E406AA">
            <w:pPr>
              <w:ind w:leftChars="100" w:left="410" w:hangingChars="100" w:hanging="200"/>
              <w:jc w:val="left"/>
              <w:rPr>
                <w:color w:val="0070C0"/>
                <w:sz w:val="20"/>
              </w:rPr>
            </w:pPr>
            <w:r w:rsidRPr="002D0A58">
              <w:rPr>
                <w:color w:val="0070C0"/>
                <w:sz w:val="20"/>
              </w:rPr>
              <w:t>４．</w:t>
            </w:r>
            <w:r>
              <w:rPr>
                <w:color w:val="0070C0"/>
                <w:sz w:val="20"/>
              </w:rPr>
              <w:t>再診断の場合</w:t>
            </w:r>
            <w:r w:rsidRPr="002D0A58">
              <w:rPr>
                <w:color w:val="0070C0"/>
                <w:sz w:val="20"/>
              </w:rPr>
              <w:t>で</w:t>
            </w:r>
            <w:r>
              <w:rPr>
                <w:color w:val="0070C0"/>
                <w:sz w:val="20"/>
              </w:rPr>
              <w:t>前回（</w:t>
            </w:r>
            <w:r>
              <w:rPr>
                <w:color w:val="0070C0"/>
                <w:sz w:val="20"/>
              </w:rPr>
              <w:t>1</w:t>
            </w:r>
            <w:r>
              <w:rPr>
                <w:color w:val="0070C0"/>
                <w:sz w:val="20"/>
              </w:rPr>
              <w:t>）と診断し、再度（</w:t>
            </w:r>
            <w:r>
              <w:rPr>
                <w:color w:val="0070C0"/>
                <w:sz w:val="20"/>
              </w:rPr>
              <w:t>1</w:t>
            </w:r>
            <w:r>
              <w:rPr>
                <w:color w:val="0070C0"/>
                <w:sz w:val="20"/>
              </w:rPr>
              <w:t>）の診断をする場合には、２の診断の所見欄に前回の見込みが異なった理由を具体的に記載する。理由の記載がない場合、または合理的な理由がない場合には（</w:t>
            </w:r>
            <w:r>
              <w:rPr>
                <w:color w:val="0070C0"/>
                <w:sz w:val="20"/>
              </w:rPr>
              <w:t>2</w:t>
            </w:r>
            <w:r>
              <w:rPr>
                <w:color w:val="0070C0"/>
                <w:sz w:val="20"/>
              </w:rPr>
              <w:t>）または（</w:t>
            </w:r>
            <w:r>
              <w:rPr>
                <w:color w:val="0070C0"/>
                <w:sz w:val="20"/>
              </w:rPr>
              <w:t>3</w:t>
            </w:r>
            <w:r>
              <w:rPr>
                <w:color w:val="0070C0"/>
                <w:sz w:val="20"/>
              </w:rPr>
              <w:t>）として扱われる可能性がある。</w:t>
            </w:r>
          </w:p>
        </w:tc>
      </w:tr>
    </w:tbl>
    <w:p w:rsidR="00C3650E" w:rsidRPr="00093583" w:rsidRDefault="00C3650E" w:rsidP="00C3650E">
      <w:pPr>
        <w:jc w:val="left"/>
        <w:rPr>
          <w:color w:val="000000" w:themeColor="text1"/>
        </w:rPr>
      </w:pPr>
      <w:r w:rsidRPr="00093583">
        <w:rPr>
          <w:rFonts w:hint="eastAsia"/>
          <w:color w:val="000000" w:themeColor="text1"/>
        </w:rPr>
        <w:t>以上のとおり診断します。　　　　　　　　　　　　　　　　　　　　　　　平成　　年　　月　　日</w:t>
      </w:r>
    </w:p>
    <w:p w:rsidR="00C3650E" w:rsidRPr="00093583" w:rsidRDefault="00C3650E" w:rsidP="00C3650E">
      <w:pPr>
        <w:jc w:val="left"/>
        <w:rPr>
          <w:color w:val="000000" w:themeColor="text1"/>
        </w:rPr>
      </w:pPr>
      <w:r w:rsidRPr="00093583">
        <w:rPr>
          <w:rFonts w:hint="eastAsia"/>
          <w:color w:val="000000" w:themeColor="text1"/>
        </w:rPr>
        <w:t>病院または診療所の名称・所在地</w:t>
      </w:r>
    </w:p>
    <w:p w:rsidR="00C3650E" w:rsidRPr="00EA4438" w:rsidRDefault="00C3650E" w:rsidP="00C3650E">
      <w:pPr>
        <w:ind w:firstLineChars="200" w:firstLine="420"/>
        <w:jc w:val="left"/>
        <w:rPr>
          <w:color w:val="0070C0"/>
        </w:rPr>
      </w:pPr>
      <w:r w:rsidRPr="002C7DDA">
        <w:rPr>
          <w:color w:val="0070C0"/>
        </w:rPr>
        <w:t>認知症疾患医療センターに指定されている機関である場合にはその旨についても記載する</w:t>
      </w:r>
      <w:r>
        <w:rPr>
          <w:rFonts w:hint="eastAsia"/>
          <w:color w:val="0070C0"/>
        </w:rPr>
        <w:t>。</w:t>
      </w:r>
    </w:p>
    <w:p w:rsidR="00C3650E" w:rsidRPr="00093583" w:rsidRDefault="00C3650E" w:rsidP="00C3650E">
      <w:pPr>
        <w:jc w:val="left"/>
        <w:rPr>
          <w:color w:val="000000" w:themeColor="text1"/>
        </w:rPr>
      </w:pPr>
      <w:r w:rsidRPr="00093583">
        <w:rPr>
          <w:rFonts w:hint="eastAsia"/>
          <w:color w:val="000000" w:themeColor="text1"/>
        </w:rPr>
        <w:t>担当診療科名</w:t>
      </w:r>
    </w:p>
    <w:p w:rsidR="00C3650E" w:rsidRPr="00093583" w:rsidRDefault="00C3650E" w:rsidP="00C3650E">
      <w:pPr>
        <w:jc w:val="left"/>
        <w:rPr>
          <w:color w:val="000000" w:themeColor="text1"/>
        </w:rPr>
      </w:pPr>
    </w:p>
    <w:p w:rsidR="00C3650E" w:rsidRPr="00093583" w:rsidRDefault="00C3650E" w:rsidP="00C3650E">
      <w:pPr>
        <w:jc w:val="left"/>
        <w:rPr>
          <w:color w:val="000000" w:themeColor="text1"/>
        </w:rPr>
      </w:pPr>
      <w:r w:rsidRPr="00093583">
        <w:rPr>
          <w:rFonts w:hint="eastAsia"/>
          <w:color w:val="000000" w:themeColor="text1"/>
        </w:rPr>
        <w:t>担当医氏名</w:t>
      </w:r>
    </w:p>
    <w:p w:rsidR="00C3650E" w:rsidRPr="002D0A58" w:rsidRDefault="00C3650E" w:rsidP="00C3650E">
      <w:pPr>
        <w:ind w:firstLineChars="200" w:firstLine="420"/>
        <w:jc w:val="left"/>
        <w:rPr>
          <w:color w:val="0070C0"/>
        </w:rPr>
      </w:pPr>
      <w:r w:rsidRPr="002D0A58">
        <w:rPr>
          <w:color w:val="0070C0"/>
        </w:rPr>
        <w:t>日本認知症学会、老年精神医学会等の学会認定専門医である場合にはその旨を記載する。</w:t>
      </w:r>
    </w:p>
    <w:p w:rsidR="00C3650E" w:rsidRPr="00093583" w:rsidRDefault="00C3650E" w:rsidP="00C3650E">
      <w:pPr>
        <w:spacing w:line="440" w:lineRule="exact"/>
        <w:jc w:val="left"/>
        <w:rPr>
          <w:color w:val="000000" w:themeColor="text1"/>
        </w:rPr>
      </w:pPr>
    </w:p>
    <w:p w:rsidR="00C3650E" w:rsidRDefault="00C3650E" w:rsidP="00C3650E">
      <w:pPr>
        <w:spacing w:line="440" w:lineRule="exact"/>
        <w:jc w:val="left"/>
      </w:pPr>
      <w:r w:rsidRPr="00093583">
        <w:rPr>
          <w:rFonts w:hint="eastAsia"/>
          <w:color w:val="000000" w:themeColor="text1"/>
        </w:rPr>
        <w:t>＊</w:t>
      </w:r>
      <w:r w:rsidRPr="00093583">
        <w:rPr>
          <w:rFonts w:hint="eastAsia"/>
          <w:color w:val="000000" w:themeColor="text1"/>
        </w:rPr>
        <w:t>A4</w:t>
      </w:r>
      <w:r w:rsidRPr="00093583">
        <w:rPr>
          <w:rFonts w:hint="eastAsia"/>
          <w:color w:val="000000" w:themeColor="text1"/>
        </w:rPr>
        <w:t>版表裏印刷で使用。</w:t>
      </w:r>
      <w:r w:rsidRPr="00093583">
        <w:rPr>
          <w:rFonts w:hint="eastAsia"/>
          <w:color w:val="000000" w:themeColor="text1"/>
        </w:rPr>
        <w:t>A4</w:t>
      </w:r>
      <w:r w:rsidRPr="00093583">
        <w:rPr>
          <w:rFonts w:hint="eastAsia"/>
          <w:color w:val="000000" w:themeColor="text1"/>
        </w:rPr>
        <w:t>版</w:t>
      </w:r>
      <w:r w:rsidRPr="00093583">
        <w:rPr>
          <w:rFonts w:hint="eastAsia"/>
          <w:color w:val="000000" w:themeColor="text1"/>
        </w:rPr>
        <w:t>2</w:t>
      </w:r>
      <w:r w:rsidRPr="00093583">
        <w:rPr>
          <w:rFonts w:hint="eastAsia"/>
          <w:color w:val="000000" w:themeColor="text1"/>
        </w:rPr>
        <w:t>枚の場</w:t>
      </w:r>
      <w:r>
        <w:rPr>
          <w:rFonts w:hint="eastAsia"/>
        </w:rPr>
        <w:t>合は要割印。</w:t>
      </w:r>
      <w:r>
        <w:rPr>
          <w:rFonts w:hint="eastAsia"/>
        </w:rPr>
        <w:t>A3</w:t>
      </w:r>
      <w:r>
        <w:rPr>
          <w:rFonts w:hint="eastAsia"/>
        </w:rPr>
        <w:t>版１枚印刷も可</w:t>
      </w:r>
    </w:p>
    <w:p w:rsidR="00A666C2" w:rsidRPr="00093583" w:rsidRDefault="00A666C2" w:rsidP="008227CA">
      <w:pPr>
        <w:jc w:val="left"/>
        <w:rPr>
          <w:color w:val="000000" w:themeColor="text1"/>
        </w:rPr>
      </w:pPr>
    </w:p>
    <w:sectPr w:rsidR="00A666C2" w:rsidRPr="00093583" w:rsidSect="00512252">
      <w:pgSz w:w="11906" w:h="16838" w:code="9"/>
      <w:pgMar w:top="1440" w:right="1077" w:bottom="1440" w:left="1077" w:header="851" w:footer="992" w:gutter="0"/>
      <w:cols w:space="425"/>
      <w:docGrid w:type="lines" w:linePitch="3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0C8A" w:rsidRDefault="004E0C8A" w:rsidP="00A137BF">
      <w:r>
        <w:separator/>
      </w:r>
    </w:p>
  </w:endnote>
  <w:endnote w:type="continuationSeparator" w:id="0">
    <w:p w:rsidR="004E0C8A" w:rsidRDefault="004E0C8A" w:rsidP="00A13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0C8A" w:rsidRDefault="004E0C8A" w:rsidP="00A137BF">
      <w:r>
        <w:separator/>
      </w:r>
    </w:p>
  </w:footnote>
  <w:footnote w:type="continuationSeparator" w:id="0">
    <w:p w:rsidR="004E0C8A" w:rsidRDefault="004E0C8A" w:rsidP="00A137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81A3E"/>
    <w:multiLevelType w:val="hybridMultilevel"/>
    <w:tmpl w:val="067AE836"/>
    <w:lvl w:ilvl="0" w:tplc="E1BEE808">
      <w:start w:val="3"/>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29526514"/>
    <w:multiLevelType w:val="hybridMultilevel"/>
    <w:tmpl w:val="9A043944"/>
    <w:lvl w:ilvl="0" w:tplc="4B9863C4">
      <w:start w:val="1"/>
      <w:numFmt w:val="decimalFullWidth"/>
      <w:lvlText w:val="%1．"/>
      <w:lvlJc w:val="left"/>
      <w:pPr>
        <w:ind w:left="420" w:hanging="420"/>
      </w:pPr>
      <w:rPr>
        <w:rFonts w:hint="default"/>
      </w:rPr>
    </w:lvl>
    <w:lvl w:ilvl="1" w:tplc="7CDA5734">
      <w:start w:val="1"/>
      <w:numFmt w:val="decimalEnclosedCircle"/>
      <w:lvlText w:val="%2"/>
      <w:lvlJc w:val="left"/>
      <w:pPr>
        <w:ind w:left="780" w:hanging="360"/>
      </w:pPr>
      <w:rPr>
        <w:rFonts w:hint="default"/>
      </w:rPr>
    </w:lvl>
    <w:lvl w:ilvl="2" w:tplc="653E8A94">
      <w:start w:val="3"/>
      <w:numFmt w:val="bullet"/>
      <w:lvlText w:val="□"/>
      <w:lvlJc w:val="left"/>
      <w:pPr>
        <w:ind w:left="1200" w:hanging="360"/>
      </w:pPr>
      <w:rPr>
        <w:rFonts w:ascii="ＭＳ 明朝" w:eastAsia="ＭＳ 明朝" w:hAnsi="ＭＳ 明朝" w:cstheme="minorBidi" w:hint="eastAsia"/>
      </w:r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2CA906B4"/>
    <w:multiLevelType w:val="hybridMultilevel"/>
    <w:tmpl w:val="2F9C020C"/>
    <w:lvl w:ilvl="0" w:tplc="9A9E4A6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nsid w:val="6F7F2EE3"/>
    <w:multiLevelType w:val="hybridMultilevel"/>
    <w:tmpl w:val="272E6518"/>
    <w:lvl w:ilvl="0" w:tplc="069E20E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174"/>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59DC"/>
    <w:rsid w:val="0002186B"/>
    <w:rsid w:val="00072EBC"/>
    <w:rsid w:val="00093583"/>
    <w:rsid w:val="000D4178"/>
    <w:rsid w:val="001B5088"/>
    <w:rsid w:val="001F787A"/>
    <w:rsid w:val="00204FB4"/>
    <w:rsid w:val="00380694"/>
    <w:rsid w:val="00402620"/>
    <w:rsid w:val="004459DC"/>
    <w:rsid w:val="004B10B5"/>
    <w:rsid w:val="004E0C8A"/>
    <w:rsid w:val="00512252"/>
    <w:rsid w:val="005576E6"/>
    <w:rsid w:val="00692097"/>
    <w:rsid w:val="006D062F"/>
    <w:rsid w:val="006E3ABA"/>
    <w:rsid w:val="00710F3A"/>
    <w:rsid w:val="00797BB4"/>
    <w:rsid w:val="00813B28"/>
    <w:rsid w:val="008227CA"/>
    <w:rsid w:val="008E1EE7"/>
    <w:rsid w:val="009C3B36"/>
    <w:rsid w:val="009E54CD"/>
    <w:rsid w:val="009F4D67"/>
    <w:rsid w:val="00A137BF"/>
    <w:rsid w:val="00A3469E"/>
    <w:rsid w:val="00A666C2"/>
    <w:rsid w:val="00AB3886"/>
    <w:rsid w:val="00B13EC2"/>
    <w:rsid w:val="00BC7BC1"/>
    <w:rsid w:val="00BD0B00"/>
    <w:rsid w:val="00C3650E"/>
    <w:rsid w:val="00CC4FC3"/>
    <w:rsid w:val="00CC7102"/>
    <w:rsid w:val="00CD5284"/>
    <w:rsid w:val="00D105AC"/>
    <w:rsid w:val="00D279DC"/>
    <w:rsid w:val="00D41D9A"/>
    <w:rsid w:val="00D53B27"/>
    <w:rsid w:val="00D84795"/>
    <w:rsid w:val="00D84FB9"/>
    <w:rsid w:val="00DF00B1"/>
    <w:rsid w:val="00E66354"/>
    <w:rsid w:val="00ED6B25"/>
    <w:rsid w:val="00F16B48"/>
    <w:rsid w:val="00F30E2E"/>
    <w:rsid w:val="00F62AD1"/>
    <w:rsid w:val="00FB33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55547889-E381-41FF-A529-F67856A13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459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4459DC"/>
    <w:pPr>
      <w:ind w:leftChars="400" w:left="840"/>
    </w:pPr>
  </w:style>
  <w:style w:type="paragraph" w:styleId="a5">
    <w:name w:val="header"/>
    <w:basedOn w:val="a"/>
    <w:link w:val="a6"/>
    <w:uiPriority w:val="99"/>
    <w:unhideWhenUsed/>
    <w:rsid w:val="00A137BF"/>
    <w:pPr>
      <w:tabs>
        <w:tab w:val="center" w:pos="4252"/>
        <w:tab w:val="right" w:pos="8504"/>
      </w:tabs>
      <w:snapToGrid w:val="0"/>
    </w:pPr>
  </w:style>
  <w:style w:type="character" w:customStyle="1" w:styleId="a6">
    <w:name w:val="ヘッダー (文字)"/>
    <w:basedOn w:val="a0"/>
    <w:link w:val="a5"/>
    <w:uiPriority w:val="99"/>
    <w:rsid w:val="00A137BF"/>
  </w:style>
  <w:style w:type="paragraph" w:styleId="a7">
    <w:name w:val="footer"/>
    <w:basedOn w:val="a"/>
    <w:link w:val="a8"/>
    <w:uiPriority w:val="99"/>
    <w:unhideWhenUsed/>
    <w:rsid w:val="00A137BF"/>
    <w:pPr>
      <w:tabs>
        <w:tab w:val="center" w:pos="4252"/>
        <w:tab w:val="right" w:pos="8504"/>
      </w:tabs>
      <w:snapToGrid w:val="0"/>
    </w:pPr>
  </w:style>
  <w:style w:type="character" w:customStyle="1" w:styleId="a8">
    <w:name w:val="フッター (文字)"/>
    <w:basedOn w:val="a0"/>
    <w:link w:val="a7"/>
    <w:uiPriority w:val="99"/>
    <w:rsid w:val="00A137BF"/>
  </w:style>
  <w:style w:type="paragraph" w:styleId="a9">
    <w:name w:val="Balloon Text"/>
    <w:basedOn w:val="a"/>
    <w:link w:val="aa"/>
    <w:uiPriority w:val="99"/>
    <w:semiHidden/>
    <w:unhideWhenUsed/>
    <w:rsid w:val="00ED6B2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D6B2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5</Pages>
  <Words>432</Words>
  <Characters>2464</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2891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六角 僚子</dc:creator>
  <cp:keywords/>
  <dc:description/>
  <cp:lastModifiedBy>島根県警察</cp:lastModifiedBy>
  <cp:revision>4</cp:revision>
  <cp:lastPrinted>2017-03-06T08:37:00Z</cp:lastPrinted>
  <dcterms:created xsi:type="dcterms:W3CDTF">2017-03-06T01:53:00Z</dcterms:created>
  <dcterms:modified xsi:type="dcterms:W3CDTF">2017-03-06T08:39:00Z</dcterms:modified>
</cp:coreProperties>
</file>