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12" w:rsidRDefault="00B873BA">
      <w:pPr>
        <w:jc w:val="center"/>
        <w:rPr>
          <w:b/>
          <w:sz w:val="24"/>
        </w:rPr>
      </w:pPr>
      <w:r w:rsidRPr="001579C2">
        <w:rPr>
          <w:rFonts w:hint="eastAsia"/>
          <w:b/>
          <w:spacing w:val="98"/>
          <w:sz w:val="24"/>
          <w:fitText w:val="2871" w:id="-1014220544"/>
        </w:rPr>
        <w:t>口座振替申出</w:t>
      </w:r>
      <w:r w:rsidRPr="001579C2">
        <w:rPr>
          <w:rFonts w:hint="eastAsia"/>
          <w:b/>
          <w:spacing w:val="4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108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1579C2" w:rsidTr="001579C2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9C2" w:rsidRPr="00922C12" w:rsidRDefault="001579C2" w:rsidP="001579C2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9C2" w:rsidRDefault="001579C2" w:rsidP="001579C2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710" type="#_x0000_t201" style="position:absolute;margin-left:157.6pt;margin-top:1.3pt;width:80.25pt;height:18pt;z-index:251686912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710"/>
              </w:pict>
            </w:r>
            <w:r>
              <w:rPr>
                <w:noProof/>
              </w:rPr>
              <w:pict>
                <v:shape id="_x0000_s1709" type="#_x0000_t201" style="position:absolute;margin-left:66.2pt;margin-top:1.45pt;width:91.5pt;height:18pt;z-index:251685888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709"/>
              </w:pict>
            </w:r>
            <w:r>
              <w:rPr>
                <w:noProof/>
              </w:rPr>
              <w:pict>
                <v:shape id="_x0000_s1708" type="#_x0000_t201" style="position:absolute;margin-left:8.9pt;margin-top:.1pt;width:57.75pt;height:19.5pt;z-index:251684864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708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D73EF0" w:rsidRDefault="001579C2" w:rsidP="001579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　　　　　</w:t>
            </w:r>
            <w:r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　</w:t>
            </w:r>
            <w:r w:rsidRPr="00D73EF0">
              <w:rPr>
                <w:sz w:val="18"/>
                <w:szCs w:val="18"/>
              </w:rPr>
              <w:t xml:space="preserve">　）</w:t>
            </w:r>
          </w:p>
        </w:tc>
      </w:tr>
    </w:tbl>
    <w:p w:rsidR="001579C2" w:rsidRDefault="001579C2" w:rsidP="001579C2">
      <w:pPr>
        <w:snapToGrid w:val="0"/>
        <w:spacing w:line="0" w:lineRule="atLeast"/>
        <w:rPr>
          <w:color w:val="FF0000"/>
          <w:position w:val="-10"/>
          <w:sz w:val="16"/>
          <w:szCs w:val="16"/>
        </w:rPr>
      </w:pPr>
    </w:p>
    <w:tbl>
      <w:tblPr>
        <w:tblpPr w:leftFromText="142" w:rightFromText="142" w:vertAnchor="page" w:horzAnchor="margin" w:tblpY="69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1579C2" w:rsidTr="001579C2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1579C2" w:rsidRDefault="001579C2" w:rsidP="001579C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1579C2">
              <w:rPr>
                <w:rFonts w:hint="eastAsia"/>
                <w:spacing w:val="60"/>
                <w:sz w:val="18"/>
                <w:szCs w:val="18"/>
                <w:fitText w:val="1155" w:id="-1556455680"/>
              </w:rPr>
              <w:t>郵便番</w:t>
            </w:r>
            <w:r w:rsidRPr="001579C2">
              <w:rPr>
                <w:rFonts w:hint="eastAsia"/>
                <w:spacing w:val="37"/>
                <w:sz w:val="18"/>
                <w:szCs w:val="18"/>
                <w:fitText w:val="1155" w:id="-1556455680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1579C2" w:rsidRDefault="001579C2" w:rsidP="001579C2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1579C2" w:rsidRDefault="001579C2" w:rsidP="001579C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1579C2" w:rsidRDefault="001579C2" w:rsidP="001579C2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1579C2" w:rsidTr="001579C2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1579C2" w:rsidRDefault="001579C2" w:rsidP="001579C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1579C2" w:rsidRDefault="001579C2" w:rsidP="001579C2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1579C2" w:rsidRDefault="001579C2" w:rsidP="001579C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1579C2" w:rsidRDefault="001579C2" w:rsidP="001579C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1579C2" w:rsidRDefault="001579C2" w:rsidP="001579C2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1579C2" w:rsidRDefault="001579C2" w:rsidP="001579C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1579C2" w:rsidRDefault="001579C2" w:rsidP="001579C2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1579C2" w:rsidRDefault="001579C2" w:rsidP="001579C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1579C2" w:rsidRDefault="001579C2" w:rsidP="001579C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1579C2" w:rsidTr="001579C2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1579C2" w:rsidRDefault="001579C2" w:rsidP="001579C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1579C2" w:rsidRDefault="001579C2" w:rsidP="001579C2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1579C2" w:rsidRPr="00707D59" w:rsidRDefault="001579C2" w:rsidP="001579C2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1579C2" w:rsidRDefault="001579C2" w:rsidP="001579C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1579C2" w:rsidRDefault="001579C2" w:rsidP="001579C2">
      <w:pPr>
        <w:snapToGrid w:val="0"/>
        <w:spacing w:line="0" w:lineRule="atLeast"/>
        <w:rPr>
          <w:color w:val="FF0000"/>
          <w:position w:val="-10"/>
          <w:sz w:val="16"/>
          <w:szCs w:val="16"/>
        </w:rPr>
      </w:pPr>
    </w:p>
    <w:tbl>
      <w:tblPr>
        <w:tblpPr w:leftFromText="142" w:rightFromText="142" w:vertAnchor="page" w:horzAnchor="margin" w:tblpY="93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1579C2" w:rsidTr="001579C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1579C2" w:rsidRDefault="001579C2" w:rsidP="001579C2">
            <w:pPr>
              <w:jc w:val="center"/>
              <w:rPr>
                <w:sz w:val="18"/>
                <w:szCs w:val="18"/>
              </w:rPr>
            </w:pPr>
            <w:r w:rsidRPr="001579C2">
              <w:rPr>
                <w:spacing w:val="30"/>
                <w:sz w:val="18"/>
                <w:szCs w:val="18"/>
                <w:fitText w:val="1155" w:id="-1556455679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1579C2" w:rsidRDefault="001579C2" w:rsidP="001579C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BEA1F9" wp14:editId="6158977C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92DE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w:pict>
                <v:shape id="_x0000_s1703" type="#_x0000_t201" style="position:absolute;margin-left:103.25pt;margin-top:9.9pt;width:69.75pt;height:18pt;z-index:251658240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3"/>
              </w:pict>
            </w:r>
            <w:r>
              <w:rPr>
                <w:noProof/>
                <w:sz w:val="18"/>
                <w:szCs w:val="18"/>
              </w:rPr>
              <w:pict>
                <v:shape id="_x0000_s1704" type="#_x0000_t201" style="position:absolute;margin-left:13pt;margin-top:9.9pt;width:65.25pt;height:18pt;z-index:251658240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4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1579C2" w:rsidRPr="00922C12" w:rsidRDefault="001579C2" w:rsidP="001579C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1579C2" w:rsidRPr="00922C12" w:rsidRDefault="001579C2" w:rsidP="001579C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1579C2" w:rsidRDefault="001579C2" w:rsidP="001579C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1579C2" w:rsidTr="001579C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579C2" w:rsidRPr="00922C12" w:rsidRDefault="001579C2" w:rsidP="001579C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9C2" w:rsidRPr="00922C12" w:rsidRDefault="001579C2" w:rsidP="001579C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79C2" w:rsidRDefault="001579C2" w:rsidP="001579C2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9C2" w:rsidRDefault="001579C2" w:rsidP="001579C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1579C2" w:rsidRDefault="001579C2" w:rsidP="001579C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9C2" w:rsidRDefault="001579C2" w:rsidP="001579C2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Default="001579C2" w:rsidP="001579C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1579C2" w:rsidRDefault="001579C2" w:rsidP="001579C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1579C2" w:rsidTr="001579C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9C2" w:rsidRPr="00922C12" w:rsidRDefault="001579C2" w:rsidP="00157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9C2" w:rsidRPr="00922C12" w:rsidRDefault="001579C2" w:rsidP="001579C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Pr="00922C12" w:rsidRDefault="001579C2" w:rsidP="001579C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1579C2" w:rsidRPr="00922C12" w:rsidRDefault="001579C2" w:rsidP="001579C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9C2" w:rsidRPr="00922C12" w:rsidRDefault="001579C2" w:rsidP="001579C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</w:tr>
      <w:tr w:rsidR="001579C2" w:rsidTr="001579C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9C2" w:rsidRPr="00922C12" w:rsidRDefault="001579C2" w:rsidP="00157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9C2" w:rsidRDefault="001579C2" w:rsidP="001579C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1579C2" w:rsidRDefault="001579C2" w:rsidP="001579C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1579C2" w:rsidRPr="00922C12" w:rsidRDefault="001579C2" w:rsidP="001579C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</w:tr>
      <w:tr w:rsidR="001579C2" w:rsidTr="001579C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9C2" w:rsidRDefault="001579C2" w:rsidP="001579C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C2" w:rsidRDefault="001579C2" w:rsidP="001579C2">
            <w:pPr>
              <w:jc w:val="center"/>
            </w:pPr>
          </w:p>
        </w:tc>
      </w:tr>
    </w:tbl>
    <w:p w:rsidR="00C5799C" w:rsidRPr="001579C2" w:rsidRDefault="00C5799C" w:rsidP="001579C2">
      <w:pPr>
        <w:snapToGrid w:val="0"/>
        <w:spacing w:line="0" w:lineRule="atLeast"/>
        <w:rPr>
          <w:b/>
          <w:color w:val="FF0000"/>
          <w:position w:val="-10"/>
          <w:sz w:val="22"/>
          <w:szCs w:val="22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</w:t>
      </w:r>
      <w:r w:rsidRPr="001579C2">
        <w:rPr>
          <w:rFonts w:hint="eastAsia"/>
          <w:b/>
          <w:color w:val="FF0000"/>
          <w:position w:val="-10"/>
          <w:sz w:val="22"/>
          <w:szCs w:val="22"/>
        </w:rPr>
        <w:t>ゆうちょ銀行の場合は、他の金融機関から振込を受ける際に使用するため通帳　に印字してある「【口座番号】」（通帳の「記号・番号」は不可。）を記入してください。</w:t>
      </w:r>
    </w:p>
    <w:p w:rsidR="00A23BD7" w:rsidRPr="00FB5346" w:rsidRDefault="00C5799C" w:rsidP="001579C2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</w:t>
      </w:r>
      <w:r w:rsidRPr="001579C2">
        <w:rPr>
          <w:rFonts w:hint="eastAsia"/>
          <w:b/>
          <w:color w:val="FF0000"/>
          <w:position w:val="-10"/>
          <w:sz w:val="22"/>
          <w:szCs w:val="22"/>
        </w:rPr>
        <w:t>できる限り預金</w:t>
      </w:r>
      <w:r w:rsidR="004F1016" w:rsidRPr="001579C2">
        <w:rPr>
          <w:rFonts w:hint="eastAsia"/>
          <w:b/>
          <w:color w:val="FF0000"/>
          <w:position w:val="-10"/>
          <w:sz w:val="22"/>
          <w:szCs w:val="22"/>
        </w:rPr>
        <w:t>通帳のカナ口座</w:t>
      </w:r>
      <w:bookmarkStart w:id="0" w:name="_GoBack"/>
      <w:bookmarkEnd w:id="0"/>
      <w:r w:rsidR="004F1016" w:rsidRPr="001579C2">
        <w:rPr>
          <w:rFonts w:hint="eastAsia"/>
          <w:b/>
          <w:color w:val="FF0000"/>
          <w:position w:val="-10"/>
          <w:sz w:val="22"/>
          <w:szCs w:val="22"/>
        </w:rPr>
        <w:t>名義が記載されたページ</w:t>
      </w:r>
      <w:r w:rsidRPr="001579C2">
        <w:rPr>
          <w:rFonts w:hint="eastAsia"/>
          <w:b/>
          <w:color w:val="FF0000"/>
          <w:position w:val="-10"/>
          <w:sz w:val="22"/>
          <w:szCs w:val="22"/>
        </w:rPr>
        <w:t>の写し</w:t>
      </w:r>
      <w:r w:rsidRPr="00922C12">
        <w:rPr>
          <w:rFonts w:hint="eastAsia"/>
          <w:color w:val="FF0000"/>
          <w:position w:val="-10"/>
          <w:sz w:val="16"/>
          <w:szCs w:val="16"/>
        </w:rPr>
        <w:t>を添付してください。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48"/>
        <w:gridCol w:w="6960"/>
      </w:tblGrid>
      <w:tr w:rsidR="001F7CF8" w:rsidRPr="001F7CF8" w:rsidTr="00DA064E">
        <w:trPr>
          <w:trHeight w:val="491"/>
          <w:jc w:val="center"/>
        </w:trPr>
        <w:tc>
          <w:tcPr>
            <w:tcW w:w="1447" w:type="dxa"/>
            <w:vMerge w:val="restart"/>
            <w:vAlign w:val="center"/>
          </w:tcPr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66"/>
                <w:sz w:val="18"/>
                <w:szCs w:val="18"/>
                <w:fitText w:val="1113" w:id="1936338432"/>
              </w:rPr>
              <w:t>受付所</w:t>
            </w:r>
            <w:r w:rsidRPr="001C21A2">
              <w:rPr>
                <w:rFonts w:hint="eastAsia"/>
                <w:color w:val="auto"/>
                <w:spacing w:val="-1"/>
                <w:sz w:val="18"/>
                <w:szCs w:val="18"/>
                <w:fitText w:val="1113" w:id="1936338432"/>
              </w:rPr>
              <w:t>属</w:t>
            </w:r>
          </w:p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143"/>
                <w:sz w:val="18"/>
                <w:szCs w:val="18"/>
                <w:fitText w:val="1113" w:id="1936338433"/>
              </w:rPr>
              <w:t>処理</w:t>
            </w:r>
            <w:r w:rsidRPr="001C21A2">
              <w:rPr>
                <w:rFonts w:hint="eastAsia"/>
                <w:color w:val="auto"/>
                <w:spacing w:val="1"/>
                <w:sz w:val="18"/>
                <w:szCs w:val="18"/>
                <w:fitText w:val="1113" w:id="1936338433"/>
              </w:rPr>
              <w:t>欄</w:t>
            </w:r>
          </w:p>
        </w:tc>
        <w:tc>
          <w:tcPr>
            <w:tcW w:w="8408" w:type="dxa"/>
            <w:gridSpan w:val="2"/>
            <w:vAlign w:val="center"/>
          </w:tcPr>
          <w:p w:rsidR="001F7CF8" w:rsidRPr="007C4943" w:rsidRDefault="001F7CF8" w:rsidP="001F7CF8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 xml:space="preserve">適用開始日　　　</w:t>
            </w:r>
            <w:r w:rsidR="001C21A2">
              <w:rPr>
                <w:rFonts w:hint="eastAsia"/>
                <w:color w:val="auto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20"/>
                <w:szCs w:val="18"/>
              </w:rPr>
              <w:t xml:space="preserve">年　　　月　　　</w:t>
            </w:r>
            <w:r w:rsidRPr="007C4943">
              <w:rPr>
                <w:rFonts w:hint="eastAsia"/>
                <w:color w:val="auto"/>
                <w:sz w:val="20"/>
                <w:szCs w:val="18"/>
              </w:rPr>
              <w:t>日</w:t>
            </w:r>
          </w:p>
        </w:tc>
      </w:tr>
      <w:tr w:rsidR="001F7CF8" w:rsidRPr="007C4943" w:rsidTr="00DA064E">
        <w:trPr>
          <w:trHeight w:val="980"/>
          <w:jc w:val="center"/>
        </w:trPr>
        <w:tc>
          <w:tcPr>
            <w:tcW w:w="1447" w:type="dxa"/>
            <w:vMerge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25"/>
                <w:sz w:val="18"/>
                <w:szCs w:val="18"/>
                <w:fitText w:val="1113" w:id="1936338434"/>
              </w:rPr>
              <w:t>システム登</w:t>
            </w:r>
            <w:r w:rsidRPr="001F7CF8">
              <w:rPr>
                <w:rFonts w:hint="eastAsia"/>
                <w:color w:val="auto"/>
                <w:spacing w:val="-12"/>
                <w:sz w:val="18"/>
                <w:szCs w:val="18"/>
                <w:fitText w:val="1113" w:id="1936338434"/>
              </w:rPr>
              <w:t>録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66"/>
                <w:sz w:val="18"/>
                <w:szCs w:val="18"/>
                <w:fitText w:val="1113" w:id="1936338435"/>
              </w:rPr>
              <w:t>確認事</w:t>
            </w:r>
            <w:r w:rsidRPr="001F7CF8">
              <w:rPr>
                <w:rFonts w:hint="eastAsia"/>
                <w:color w:val="auto"/>
                <w:spacing w:val="-1"/>
                <w:sz w:val="18"/>
                <w:szCs w:val="18"/>
                <w:fitText w:val="1113" w:id="1936338435"/>
              </w:rPr>
              <w:t>項</w:t>
            </w:r>
          </w:p>
        </w:tc>
        <w:tc>
          <w:tcPr>
            <w:tcW w:w="6960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□相手方登録（重複</w:t>
            </w:r>
            <w:r>
              <w:rPr>
                <w:rFonts w:hint="eastAsia"/>
                <w:color w:val="auto"/>
                <w:sz w:val="18"/>
                <w:szCs w:val="18"/>
              </w:rPr>
              <w:t>がないか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□カナ口座名義（</w:t>
            </w:r>
            <w:r>
              <w:rPr>
                <w:rFonts w:hint="eastAsia"/>
                <w:color w:val="auto"/>
                <w:sz w:val="18"/>
                <w:szCs w:val="18"/>
              </w:rPr>
              <w:t>預金口座のカナ口座名義と一致しているか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□適用開始日</w:t>
            </w:r>
            <w:r>
              <w:rPr>
                <w:rFonts w:hint="eastAsia"/>
                <w:color w:val="auto"/>
                <w:sz w:val="18"/>
                <w:szCs w:val="18"/>
              </w:rPr>
              <w:t>の確認（内容を使い始める時点の日付になっているか）</w:t>
            </w:r>
          </w:p>
          <w:p w:rsidR="00645A42" w:rsidRPr="00645A42" w:rsidRDefault="00645A42" w:rsidP="00645A42">
            <w:pPr>
              <w:snapToGrid w:val="0"/>
              <w:spacing w:line="0" w:lineRule="atLeast"/>
              <w:ind w:firstLineChars="100" w:firstLine="21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例)住所変更の場合　相手方の住所変更日4/1のとき→適用開始日4/1</w:t>
            </w:r>
          </w:p>
        </w:tc>
      </w:tr>
    </w:tbl>
    <w:p w:rsidR="0091054C" w:rsidRPr="00A23BD7" w:rsidRDefault="0091054C" w:rsidP="00A23BD7">
      <w:pPr>
        <w:rPr>
          <w:rFonts w:hint="eastAsia"/>
          <w:spacing w:val="8"/>
        </w:rPr>
      </w:pPr>
    </w:p>
    <w:sectPr w:rsidR="0091054C" w:rsidRPr="00A23BD7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579C2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52801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23BD7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46B9F1BA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66F0-1999-49FE-9D27-80E9A9C4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河野　智子</cp:lastModifiedBy>
  <cp:revision>2</cp:revision>
  <cp:lastPrinted>2019-05-22T04:13:00Z</cp:lastPrinted>
  <dcterms:created xsi:type="dcterms:W3CDTF">2022-03-07T00:34:00Z</dcterms:created>
  <dcterms:modified xsi:type="dcterms:W3CDTF">2022-03-07T00:34:00Z</dcterms:modified>
</cp:coreProperties>
</file>