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BB" w:rsidRPr="00783287" w:rsidRDefault="009477BB" w:rsidP="009477BB">
      <w:pPr>
        <w:adjustRightInd/>
        <w:rPr>
          <w:rFonts w:ascii="ＭＳ 明朝" w:hAnsi="Times New Roman" w:cs="Times New Roman"/>
          <w:spacing w:val="2"/>
        </w:rPr>
      </w:pPr>
      <w:r w:rsidRPr="00783287">
        <w:rPr>
          <w:rFonts w:hint="eastAsia"/>
        </w:rPr>
        <w:t>様式第３号</w:t>
      </w:r>
    </w:p>
    <w:p w:rsidR="009477BB" w:rsidRPr="00783287" w:rsidRDefault="009477BB" w:rsidP="009477BB">
      <w:pPr>
        <w:adjustRightInd/>
        <w:jc w:val="right"/>
        <w:rPr>
          <w:rFonts w:ascii="ＭＳ 明朝" w:hAnsi="Times New Roman" w:cs="Times New Roman"/>
          <w:spacing w:val="2"/>
        </w:rPr>
      </w:pPr>
      <w:r w:rsidRPr="00783287">
        <w:rPr>
          <w:rFonts w:hint="eastAsia"/>
        </w:rPr>
        <w:t>年　　月　　日</w:t>
      </w:r>
    </w:p>
    <w:p w:rsidR="009477BB" w:rsidRPr="00783287" w:rsidRDefault="009477BB" w:rsidP="009477BB">
      <w:pPr>
        <w:adjustRightInd/>
        <w:rPr>
          <w:rFonts w:ascii="ＭＳ 明朝" w:hAnsi="Times New Roman" w:cs="Times New Roman"/>
          <w:spacing w:val="2"/>
        </w:rPr>
      </w:pPr>
    </w:p>
    <w:p w:rsidR="009477BB" w:rsidRPr="00783287" w:rsidRDefault="009477BB" w:rsidP="009477BB">
      <w:pPr>
        <w:adjustRightInd/>
        <w:ind w:firstLineChars="200" w:firstLine="420"/>
        <w:rPr>
          <w:rFonts w:ascii="ＭＳ 明朝" w:hAnsi="Times New Roman" w:cs="Times New Roman"/>
          <w:spacing w:val="2"/>
        </w:rPr>
      </w:pPr>
      <w:r w:rsidRPr="00783287">
        <w:rPr>
          <w:rFonts w:hint="eastAsia"/>
        </w:rPr>
        <w:t xml:space="preserve">島根県知事　</w:t>
      </w:r>
      <w:r w:rsidRPr="005350FA">
        <w:rPr>
          <w:rFonts w:hint="eastAsia"/>
        </w:rPr>
        <w:t>様</w:t>
      </w:r>
    </w:p>
    <w:p w:rsidR="009477BB" w:rsidRPr="00783287" w:rsidRDefault="009477BB" w:rsidP="009477BB">
      <w:pPr>
        <w:adjustRightInd/>
        <w:rPr>
          <w:rFonts w:ascii="ＭＳ 明朝" w:hAnsi="Times New Roman" w:cs="Times New Roman"/>
          <w:spacing w:val="2"/>
        </w:rPr>
      </w:pPr>
      <w:r w:rsidRPr="00783287">
        <w:rPr>
          <w:rFonts w:hint="eastAsia"/>
        </w:rPr>
        <w:t xml:space="preserve">　</w:t>
      </w:r>
    </w:p>
    <w:p w:rsidR="009477BB" w:rsidRPr="00783287" w:rsidRDefault="009477BB" w:rsidP="009477BB">
      <w:pPr>
        <w:adjustRightInd/>
        <w:rPr>
          <w:rFonts w:ascii="ＭＳ 明朝" w:hAnsi="Times New Roman" w:cs="Times New Roman"/>
          <w:spacing w:val="2"/>
        </w:rPr>
      </w:pPr>
      <w:r w:rsidRPr="00783287">
        <w:rPr>
          <w:rFonts w:hint="eastAsia"/>
        </w:rPr>
        <w:t xml:space="preserve">　　　　　　　　　　　　　　　　　　　　　　　　　</w:t>
      </w:r>
      <w:r w:rsidRPr="00783287">
        <w:rPr>
          <w:rFonts w:cs="Book Antiqua"/>
        </w:rPr>
        <w:t xml:space="preserve"> </w:t>
      </w:r>
      <w:r w:rsidRPr="00783287">
        <w:rPr>
          <w:rFonts w:ascii="ＭＳ 明朝" w:hAnsi="ＭＳ 明朝"/>
        </w:rPr>
        <w:t>(</w:t>
      </w:r>
      <w:r w:rsidRPr="00783287">
        <w:rPr>
          <w:rFonts w:ascii="ＭＳ 明朝" w:hAnsi="ＭＳ 明朝" w:hint="eastAsia"/>
        </w:rPr>
        <w:t>報　告　者</w:t>
      </w:r>
      <w:r w:rsidRPr="00783287">
        <w:rPr>
          <w:rFonts w:hint="eastAsia"/>
        </w:rPr>
        <w:t>）</w:t>
      </w:r>
    </w:p>
    <w:p w:rsidR="009477BB" w:rsidRPr="00783287" w:rsidRDefault="009477BB" w:rsidP="009477BB">
      <w:pPr>
        <w:adjustRightInd/>
        <w:ind w:firstLineChars="2300" w:firstLine="4830"/>
        <w:rPr>
          <w:rFonts w:ascii="ＭＳ 明朝" w:hAnsi="Times New Roman" w:cs="Times New Roman"/>
          <w:spacing w:val="2"/>
        </w:rPr>
      </w:pPr>
      <w:r w:rsidRPr="00783287">
        <w:rPr>
          <w:rFonts w:hint="eastAsia"/>
        </w:rPr>
        <w:t>現住所</w:t>
      </w:r>
    </w:p>
    <w:p w:rsidR="009477BB" w:rsidRPr="00783287" w:rsidRDefault="009477BB" w:rsidP="009477BB">
      <w:pPr>
        <w:adjustRightInd/>
        <w:ind w:firstLineChars="2295" w:firstLine="4819"/>
      </w:pPr>
      <w:r w:rsidRPr="00783287">
        <w:rPr>
          <w:rFonts w:hint="eastAsia"/>
        </w:rPr>
        <w:t xml:space="preserve">大学名　　　　　　　　　　　　　　　　　　　　　　　　　　　</w:t>
      </w:r>
    </w:p>
    <w:p w:rsidR="009477BB" w:rsidRPr="00783287" w:rsidRDefault="009477BB" w:rsidP="009477BB">
      <w:pPr>
        <w:adjustRightInd/>
        <w:ind w:firstLineChars="2295" w:firstLine="4819"/>
      </w:pPr>
      <w:r w:rsidRPr="00783287">
        <w:rPr>
          <w:rFonts w:hint="eastAsia"/>
        </w:rPr>
        <w:t xml:space="preserve">学　年　　　　　　氏名　</w:t>
      </w:r>
      <w:r w:rsidRPr="00783287">
        <w:rPr>
          <w:rFonts w:cs="Book Antiqua"/>
        </w:rPr>
        <w:t xml:space="preserve">     </w:t>
      </w:r>
      <w:r w:rsidRPr="00783287">
        <w:rPr>
          <w:rFonts w:hint="eastAsia"/>
        </w:rPr>
        <w:t xml:space="preserve">　　　</w:t>
      </w:r>
    </w:p>
    <w:p w:rsidR="009477BB" w:rsidRPr="00783287" w:rsidRDefault="009477BB" w:rsidP="009477BB">
      <w:pPr>
        <w:adjustRightInd/>
        <w:ind w:firstLineChars="2295" w:firstLine="4819"/>
      </w:pPr>
      <w:r w:rsidRPr="00783287">
        <w:rPr>
          <w:rFonts w:hint="eastAsia"/>
        </w:rPr>
        <w:t>連絡先電話番号</w:t>
      </w:r>
    </w:p>
    <w:p w:rsidR="009477BB" w:rsidRPr="00783287" w:rsidRDefault="009477BB" w:rsidP="009477BB">
      <w:pPr>
        <w:adjustRightInd/>
        <w:ind w:firstLineChars="2295" w:firstLine="4819"/>
        <w:rPr>
          <w:rFonts w:ascii="ＭＳ 明朝" w:hAnsi="Times New Roman" w:cs="Times New Roman"/>
          <w:spacing w:val="2"/>
        </w:rPr>
      </w:pPr>
      <w:r w:rsidRPr="00783287">
        <w:rPr>
          <w:rFonts w:hint="eastAsia"/>
        </w:rPr>
        <w:t>連絡先ﾒｰﾙｱﾄﾞﾚｽ</w:t>
      </w:r>
    </w:p>
    <w:p w:rsidR="009477BB" w:rsidRPr="00783287" w:rsidRDefault="009477BB" w:rsidP="009477BB">
      <w:pPr>
        <w:adjustRightInd/>
        <w:rPr>
          <w:rFonts w:ascii="ＭＳ 明朝" w:hAnsi="Times New Roman" w:cs="Times New Roman"/>
          <w:spacing w:val="2"/>
        </w:rPr>
      </w:pPr>
    </w:p>
    <w:p w:rsidR="009477BB" w:rsidRPr="00783287" w:rsidRDefault="009477BB" w:rsidP="009477BB">
      <w:pPr>
        <w:adjustRightInd/>
        <w:spacing w:line="346" w:lineRule="exact"/>
        <w:jc w:val="center"/>
        <w:rPr>
          <w:rFonts w:ascii="ＭＳ 明朝" w:hAnsi="Times New Roman" w:cs="Times New Roman"/>
          <w:spacing w:val="2"/>
        </w:rPr>
      </w:pPr>
      <w:r w:rsidRPr="00783287">
        <w:rPr>
          <w:rFonts w:hint="eastAsia"/>
          <w:sz w:val="22"/>
          <w:szCs w:val="22"/>
        </w:rPr>
        <w:t>島根県赤ひげバンク学生登録者の県内視察助成金実績報告書</w:t>
      </w:r>
    </w:p>
    <w:p w:rsidR="009477BB" w:rsidRPr="00783287" w:rsidRDefault="009477BB" w:rsidP="009477BB">
      <w:pPr>
        <w:adjustRightInd/>
        <w:rPr>
          <w:rFonts w:ascii="ＭＳ 明朝" w:hAnsi="Times New Roman" w:cs="Times New Roman"/>
          <w:spacing w:val="2"/>
        </w:rPr>
      </w:pPr>
    </w:p>
    <w:p w:rsidR="009477BB" w:rsidRPr="00783287" w:rsidRDefault="009477BB" w:rsidP="009477BB">
      <w:pPr>
        <w:adjustRightInd/>
        <w:spacing w:line="342" w:lineRule="exact"/>
        <w:rPr>
          <w:rFonts w:ascii="ＭＳ 明朝" w:hAnsi="Times New Roman" w:cs="Times New Roman"/>
          <w:spacing w:val="2"/>
        </w:rPr>
      </w:pPr>
      <w:r w:rsidRPr="00783287">
        <w:rPr>
          <w:rFonts w:hint="eastAsia"/>
        </w:rPr>
        <w:t xml:space="preserve">　　　年　　月　　日付け　　　第　　　号をもって交付決定通知のあったこの事業について、下記のとおり事業を実施したので、島根県</w:t>
      </w:r>
      <w:r w:rsidRPr="00783287">
        <w:rPr>
          <w:rFonts w:hint="eastAsia"/>
          <w:sz w:val="22"/>
          <w:szCs w:val="22"/>
        </w:rPr>
        <w:t>赤ひげバンク学生登録者の県内視察助成金交付要綱第６条の規定に基づき、その実績を報告します。</w:t>
      </w:r>
    </w:p>
    <w:p w:rsidR="009477BB" w:rsidRPr="00783287" w:rsidRDefault="009477BB" w:rsidP="009477BB">
      <w:pPr>
        <w:adjustRightInd/>
        <w:spacing w:line="346" w:lineRule="exact"/>
        <w:jc w:val="center"/>
        <w:rPr>
          <w:sz w:val="22"/>
          <w:szCs w:val="22"/>
        </w:rPr>
      </w:pPr>
    </w:p>
    <w:p w:rsidR="009477BB" w:rsidRPr="00783287" w:rsidRDefault="009477BB" w:rsidP="009477BB">
      <w:pPr>
        <w:adjustRightInd/>
        <w:spacing w:line="346" w:lineRule="exact"/>
        <w:jc w:val="center"/>
        <w:rPr>
          <w:rFonts w:ascii="ＭＳ 明朝" w:hAnsi="Times New Roman" w:cs="Times New Roman"/>
          <w:spacing w:val="2"/>
        </w:rPr>
      </w:pPr>
      <w:r w:rsidRPr="00783287">
        <w:rPr>
          <w:rFonts w:hint="eastAsia"/>
          <w:sz w:val="22"/>
          <w:szCs w:val="22"/>
        </w:rPr>
        <w:t>記</w:t>
      </w:r>
    </w:p>
    <w:p w:rsidR="009477BB" w:rsidRPr="00783287" w:rsidRDefault="009477BB" w:rsidP="009477BB">
      <w:pPr>
        <w:adjustRightInd/>
      </w:pPr>
      <w:r w:rsidRPr="00783287">
        <w:rPr>
          <w:rFonts w:hint="eastAsia"/>
        </w:rPr>
        <w:t xml:space="preserve">　　　　</w:t>
      </w:r>
    </w:p>
    <w:p w:rsidR="009477BB" w:rsidRPr="005350FA" w:rsidRDefault="009477BB" w:rsidP="009477BB">
      <w:pPr>
        <w:adjustRightInd/>
        <w:ind w:firstLineChars="400" w:firstLine="840"/>
        <w:rPr>
          <w:rFonts w:ascii="ＭＳ 明朝" w:hAnsi="Times New Roman" w:cs="Times New Roman"/>
          <w:spacing w:val="2"/>
        </w:rPr>
      </w:pPr>
      <w:r w:rsidRPr="00783287">
        <w:rPr>
          <w:rFonts w:hint="eastAsia"/>
        </w:rPr>
        <w:t>１．助成金交付申請額　　　　　　　　　　　円（上限２０，０００</w:t>
      </w:r>
      <w:r w:rsidRPr="005350FA">
        <w:rPr>
          <w:rFonts w:hint="eastAsia"/>
        </w:rPr>
        <w:t>円）</w:t>
      </w:r>
    </w:p>
    <w:p w:rsidR="009477BB" w:rsidRPr="00783287" w:rsidRDefault="009477BB" w:rsidP="009477BB">
      <w:pPr>
        <w:adjustRightInd/>
        <w:ind w:firstLineChars="700" w:firstLine="1288"/>
        <w:rPr>
          <w:rFonts w:ascii="ＭＳ 明朝" w:hAnsi="Times New Roman" w:cs="Times New Roman"/>
          <w:spacing w:val="2"/>
          <w:sz w:val="18"/>
          <w:szCs w:val="18"/>
        </w:rPr>
      </w:pPr>
      <w:r w:rsidRPr="00783287">
        <w:rPr>
          <w:rFonts w:ascii="ＭＳ 明朝" w:hAnsi="Times New Roman" w:cs="Times New Roman" w:hint="eastAsia"/>
          <w:spacing w:val="2"/>
          <w:sz w:val="18"/>
          <w:szCs w:val="18"/>
        </w:rPr>
        <w:t>※助成金交付申請額は、助成金対象経費（事業に要する経費）に1／2を乗じて得た額の100円未満の</w:t>
      </w:r>
    </w:p>
    <w:p w:rsidR="009477BB" w:rsidRPr="00783287" w:rsidRDefault="009477BB" w:rsidP="009477BB">
      <w:pPr>
        <w:adjustRightInd/>
        <w:ind w:firstLineChars="800" w:firstLine="1472"/>
        <w:rPr>
          <w:rFonts w:ascii="ＭＳ 明朝" w:hAnsi="Times New Roman" w:cs="Times New Roman"/>
          <w:spacing w:val="2"/>
          <w:sz w:val="18"/>
          <w:szCs w:val="18"/>
        </w:rPr>
      </w:pPr>
      <w:r w:rsidRPr="00783287">
        <w:rPr>
          <w:rFonts w:ascii="ＭＳ 明朝" w:hAnsi="Times New Roman" w:cs="Times New Roman" w:hint="eastAsia"/>
          <w:spacing w:val="2"/>
          <w:sz w:val="18"/>
          <w:szCs w:val="18"/>
        </w:rPr>
        <w:t>端数を切り捨てた額とする</w:t>
      </w:r>
    </w:p>
    <w:p w:rsidR="009477BB" w:rsidRPr="00783287" w:rsidRDefault="009477BB" w:rsidP="009477BB">
      <w:pPr>
        <w:adjustRightInd/>
        <w:rPr>
          <w:rFonts w:ascii="ＭＳ 明朝" w:hAnsi="Times New Roman" w:cs="Times New Roman"/>
          <w:spacing w:val="2"/>
        </w:rPr>
      </w:pPr>
      <w:r w:rsidRPr="00783287">
        <w:rPr>
          <w:rFonts w:hint="eastAsia"/>
        </w:rPr>
        <w:t xml:space="preserve">　　　　</w:t>
      </w:r>
    </w:p>
    <w:p w:rsidR="009477BB" w:rsidRPr="00783287" w:rsidRDefault="009477BB" w:rsidP="009477BB">
      <w:pPr>
        <w:adjustRightInd/>
      </w:pPr>
      <w:r w:rsidRPr="00783287">
        <w:rPr>
          <w:rFonts w:hint="eastAsia"/>
        </w:rPr>
        <w:t xml:space="preserve">　　　　２．経費の配分</w:t>
      </w:r>
    </w:p>
    <w:tbl>
      <w:tblPr>
        <w:tblpPr w:leftFromText="142" w:rightFromText="142" w:vertAnchor="text" w:horzAnchor="page" w:tblpX="3099" w:tblpY="2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5"/>
        <w:gridCol w:w="2163"/>
        <w:gridCol w:w="2977"/>
      </w:tblGrid>
      <w:tr w:rsidR="009477BB" w:rsidRPr="00783287" w:rsidTr="00783287">
        <w:trPr>
          <w:trHeight w:val="336"/>
        </w:trPr>
        <w:tc>
          <w:tcPr>
            <w:tcW w:w="1895" w:type="dxa"/>
            <w:vMerge w:val="restart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9477BB" w:rsidRPr="00783287" w:rsidRDefault="009477BB" w:rsidP="007832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  <w:r w:rsidRPr="00783287">
              <w:rPr>
                <w:rFonts w:hint="eastAsia"/>
              </w:rPr>
              <w:t>助成対象経費</w:t>
            </w:r>
          </w:p>
        </w:tc>
        <w:tc>
          <w:tcPr>
            <w:tcW w:w="2163" w:type="dxa"/>
            <w:vMerge w:val="restart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9477BB" w:rsidRPr="00783287" w:rsidRDefault="009477BB" w:rsidP="007832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  <w:r w:rsidRPr="005350FA">
              <w:rPr>
                <w:rFonts w:hint="eastAsia"/>
              </w:rPr>
              <w:t>事業に要した経費</w:t>
            </w:r>
          </w:p>
        </w:tc>
        <w:tc>
          <w:tcPr>
            <w:tcW w:w="2977" w:type="dxa"/>
            <w:vMerge w:val="restart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9477BB" w:rsidRPr="005350FA" w:rsidRDefault="009477BB" w:rsidP="007832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</w:pPr>
            <w:r w:rsidRPr="005350FA">
              <w:rPr>
                <w:rFonts w:hint="eastAsia"/>
              </w:rPr>
              <w:t>事業に要した経費の積算内訳</w:t>
            </w:r>
          </w:p>
          <w:p w:rsidR="009477BB" w:rsidRPr="00783287" w:rsidRDefault="009477BB" w:rsidP="007832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Times New Roman" w:cs="Times New Roman"/>
                <w:sz w:val="24"/>
                <w:szCs w:val="24"/>
              </w:rPr>
            </w:pPr>
            <w:r w:rsidRPr="00783287">
              <w:rPr>
                <w:rFonts w:hint="eastAsia"/>
              </w:rPr>
              <w:t>（費目ごとに金額を記入）</w:t>
            </w:r>
          </w:p>
        </w:tc>
      </w:tr>
      <w:tr w:rsidR="009477BB" w:rsidRPr="00783287" w:rsidTr="00783287">
        <w:trPr>
          <w:trHeight w:val="336"/>
        </w:trPr>
        <w:tc>
          <w:tcPr>
            <w:tcW w:w="1895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477BB" w:rsidRPr="00783287" w:rsidRDefault="009477BB" w:rsidP="007832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477BB" w:rsidRPr="00783287" w:rsidRDefault="009477BB" w:rsidP="007832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477BB" w:rsidRPr="00783287" w:rsidRDefault="009477BB" w:rsidP="007832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</w:tr>
      <w:tr w:rsidR="009477BB" w:rsidRPr="00783287" w:rsidTr="00783287">
        <w:trPr>
          <w:trHeight w:val="1710"/>
        </w:trPr>
        <w:tc>
          <w:tcPr>
            <w:tcW w:w="18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477BB" w:rsidRPr="00783287" w:rsidRDefault="009477BB" w:rsidP="007832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  <w:r w:rsidRPr="005350FA">
              <w:rPr>
                <w:rFonts w:hint="eastAsia"/>
              </w:rPr>
              <w:t>赤ひげバンク学生</w:t>
            </w:r>
            <w:r w:rsidRPr="00783287">
              <w:rPr>
                <w:rFonts w:hint="eastAsia"/>
              </w:rPr>
              <w:t>登録者が県内医療機関見学を含む</w:t>
            </w:r>
            <w:r w:rsidRPr="005350FA">
              <w:rPr>
                <w:rFonts w:hint="eastAsia"/>
              </w:rPr>
              <w:t>視察を行った場合の旅費（交通費及び宿泊費）</w:t>
            </w:r>
          </w:p>
        </w:tc>
        <w:tc>
          <w:tcPr>
            <w:tcW w:w="21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477BB" w:rsidRPr="005350FA" w:rsidRDefault="009477BB" w:rsidP="007832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cs="Book Antiqua"/>
              </w:rPr>
            </w:pPr>
            <w:r w:rsidRPr="005350FA">
              <w:rPr>
                <w:rFonts w:cs="Book Antiqua"/>
              </w:rPr>
              <w:t xml:space="preserve"> </w:t>
            </w:r>
          </w:p>
          <w:p w:rsidR="009477BB" w:rsidRPr="00783287" w:rsidRDefault="009477BB" w:rsidP="00783287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cs="Book Antiqua"/>
              </w:rPr>
            </w:pPr>
          </w:p>
          <w:p w:rsidR="009477BB" w:rsidRPr="00783287" w:rsidRDefault="009477BB" w:rsidP="00783287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cs="Book Antiqua"/>
              </w:rPr>
            </w:pPr>
            <w:r w:rsidRPr="00783287">
              <w:rPr>
                <w:rFonts w:hint="eastAsia"/>
              </w:rPr>
              <w:t>円</w:t>
            </w:r>
          </w:p>
          <w:p w:rsidR="009477BB" w:rsidRPr="00783287" w:rsidRDefault="009477BB" w:rsidP="007832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Times New Roman" w:cs="Times New Roman"/>
                <w:spacing w:val="2"/>
              </w:rPr>
            </w:pPr>
          </w:p>
          <w:p w:rsidR="009477BB" w:rsidRPr="00783287" w:rsidRDefault="009477BB" w:rsidP="007832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Times New Roman" w:cs="Times New Roman"/>
                <w:sz w:val="24"/>
                <w:szCs w:val="24"/>
              </w:rPr>
            </w:pPr>
            <w:r w:rsidRPr="00783287">
              <w:rPr>
                <w:rFonts w:cs="Book Antiqua"/>
              </w:rPr>
              <w:t xml:space="preserve">       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477BB" w:rsidRPr="00783287" w:rsidRDefault="009477BB" w:rsidP="00783287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  <w:r w:rsidRPr="00783287">
              <w:rPr>
                <w:rFonts w:ascii="ＭＳ 明朝" w:hAnsi="Times New Roman" w:cs="Times New Roman" w:hint="eastAsia"/>
              </w:rPr>
              <w:t>（１）〇年〇月〇日</w:t>
            </w:r>
          </w:p>
          <w:p w:rsidR="009477BB" w:rsidRPr="00783287" w:rsidRDefault="009477BB" w:rsidP="00783287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  <w:r w:rsidRPr="00783287">
              <w:rPr>
                <w:rFonts w:ascii="ＭＳ 明朝" w:hAnsi="Times New Roman" w:cs="Times New Roman" w:hint="eastAsia"/>
              </w:rPr>
              <w:t xml:space="preserve">　交通費　　　　　　　　円</w:t>
            </w:r>
          </w:p>
          <w:p w:rsidR="009477BB" w:rsidRPr="00783287" w:rsidRDefault="009477BB" w:rsidP="00783287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  <w:r w:rsidRPr="00783287">
              <w:rPr>
                <w:rFonts w:ascii="ＭＳ 明朝" w:hAnsi="Times New Roman" w:cs="Times New Roman" w:hint="eastAsia"/>
              </w:rPr>
              <w:t xml:space="preserve">　宿泊費　　　　　　　　円</w:t>
            </w:r>
          </w:p>
          <w:p w:rsidR="009477BB" w:rsidRPr="00783287" w:rsidRDefault="009477BB" w:rsidP="00783287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  <w:r w:rsidRPr="00783287">
              <w:rPr>
                <w:rFonts w:ascii="ＭＳ 明朝" w:hAnsi="Times New Roman" w:cs="Times New Roman" w:hint="eastAsia"/>
              </w:rPr>
              <w:t>（２）〇年〇月〇日</w:t>
            </w:r>
          </w:p>
          <w:p w:rsidR="009477BB" w:rsidRPr="00783287" w:rsidRDefault="009477BB" w:rsidP="00783287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  <w:r w:rsidRPr="00783287">
              <w:rPr>
                <w:rFonts w:ascii="ＭＳ 明朝" w:hAnsi="Times New Roman" w:cs="Times New Roman" w:hint="eastAsia"/>
              </w:rPr>
              <w:t xml:space="preserve">　交通費　　　　　　　　円</w:t>
            </w:r>
          </w:p>
          <w:p w:rsidR="009477BB" w:rsidRPr="00783287" w:rsidRDefault="009477BB" w:rsidP="00783287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  <w:r w:rsidRPr="00783287">
              <w:rPr>
                <w:rFonts w:ascii="ＭＳ 明朝" w:hAnsi="Times New Roman" w:cs="Times New Roman" w:hint="eastAsia"/>
              </w:rPr>
              <w:t xml:space="preserve">　宿泊費　　　　　　　　円</w:t>
            </w:r>
          </w:p>
          <w:p w:rsidR="009477BB" w:rsidRPr="00783287" w:rsidRDefault="009477BB" w:rsidP="00783287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9477BB" w:rsidRPr="00783287" w:rsidRDefault="009477BB" w:rsidP="007832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right"/>
              <w:rPr>
                <w:rFonts w:ascii="ＭＳ 明朝" w:hAnsi="Times New Roman" w:cs="Times New Roman"/>
                <w:sz w:val="24"/>
                <w:szCs w:val="24"/>
              </w:rPr>
            </w:pPr>
            <w:r w:rsidRPr="00783287">
              <w:rPr>
                <w:rFonts w:ascii="ＭＳ 明朝" w:hAnsi="Times New Roman" w:cs="Times New Roman" w:hint="eastAsia"/>
              </w:rPr>
              <w:t xml:space="preserve">合計　　　　　　　　円　</w:t>
            </w:r>
          </w:p>
        </w:tc>
      </w:tr>
    </w:tbl>
    <w:p w:rsidR="009477BB" w:rsidRPr="005350FA" w:rsidRDefault="009477BB" w:rsidP="009477BB">
      <w:pPr>
        <w:adjustRightInd/>
        <w:rPr>
          <w:rFonts w:ascii="ＭＳ 明朝" w:hAnsi="Times New Roman" w:cs="Times New Roman"/>
          <w:spacing w:val="2"/>
        </w:rPr>
      </w:pPr>
    </w:p>
    <w:p w:rsidR="009477BB" w:rsidRPr="00783287" w:rsidRDefault="009477BB" w:rsidP="009477BB">
      <w:pPr>
        <w:adjustRightInd/>
        <w:rPr>
          <w:rFonts w:ascii="ＭＳ 明朝" w:hAnsi="Times New Roman" w:cs="Times New Roman"/>
          <w:spacing w:val="2"/>
        </w:rPr>
      </w:pPr>
    </w:p>
    <w:p w:rsidR="009477BB" w:rsidRPr="00783287" w:rsidRDefault="009477BB" w:rsidP="009477BB">
      <w:pPr>
        <w:adjustRightInd/>
        <w:rPr>
          <w:rFonts w:ascii="ＭＳ 明朝" w:hAnsi="Times New Roman" w:cs="Times New Roman"/>
          <w:spacing w:val="2"/>
        </w:rPr>
      </w:pPr>
      <w:r w:rsidRPr="00783287">
        <w:rPr>
          <w:rFonts w:cs="Book Antiqua"/>
        </w:rPr>
        <w:t xml:space="preserve">                                </w:t>
      </w:r>
      <w:r w:rsidRPr="00783287">
        <w:rPr>
          <w:rFonts w:hint="eastAsia"/>
        </w:rPr>
        <w:t xml:space="preserve">　　　　　　　　　　　　　</w:t>
      </w:r>
      <w:r w:rsidRPr="00783287">
        <w:rPr>
          <w:rFonts w:cs="Book Antiqua"/>
        </w:rPr>
        <w:t xml:space="preserve"> </w:t>
      </w:r>
    </w:p>
    <w:p w:rsidR="009477BB" w:rsidRPr="00783287" w:rsidRDefault="009477BB" w:rsidP="009477BB">
      <w:pPr>
        <w:adjustRightInd/>
      </w:pPr>
      <w:r w:rsidRPr="00783287">
        <w:rPr>
          <w:rFonts w:hint="eastAsia"/>
        </w:rPr>
        <w:t xml:space="preserve">　　　　</w:t>
      </w:r>
    </w:p>
    <w:p w:rsidR="009477BB" w:rsidRPr="00783287" w:rsidRDefault="009477BB" w:rsidP="009477BB">
      <w:pPr>
        <w:adjustRightInd/>
      </w:pPr>
    </w:p>
    <w:p w:rsidR="009477BB" w:rsidRPr="00783287" w:rsidRDefault="009477BB" w:rsidP="009477BB">
      <w:pPr>
        <w:adjustRightInd/>
      </w:pPr>
    </w:p>
    <w:p w:rsidR="009477BB" w:rsidRPr="00783287" w:rsidRDefault="009477BB" w:rsidP="009477BB">
      <w:pPr>
        <w:adjustRightInd/>
      </w:pPr>
    </w:p>
    <w:p w:rsidR="009477BB" w:rsidRPr="00783287" w:rsidRDefault="009477BB" w:rsidP="009477BB">
      <w:pPr>
        <w:adjustRightInd/>
      </w:pPr>
    </w:p>
    <w:p w:rsidR="009477BB" w:rsidRPr="00783287" w:rsidRDefault="009477BB" w:rsidP="009477BB">
      <w:pPr>
        <w:adjustRightInd/>
      </w:pPr>
    </w:p>
    <w:p w:rsidR="009477BB" w:rsidRPr="00783287" w:rsidRDefault="009477BB" w:rsidP="009477BB">
      <w:pPr>
        <w:adjustRightInd/>
        <w:ind w:firstLineChars="400" w:firstLine="840"/>
      </w:pPr>
    </w:p>
    <w:p w:rsidR="009477BB" w:rsidRPr="00783287" w:rsidRDefault="009477BB" w:rsidP="009477BB">
      <w:pPr>
        <w:adjustRightInd/>
        <w:ind w:firstLineChars="400" w:firstLine="840"/>
      </w:pPr>
    </w:p>
    <w:p w:rsidR="009477BB" w:rsidRPr="00783287" w:rsidRDefault="009477BB" w:rsidP="009477BB">
      <w:pPr>
        <w:adjustRightInd/>
        <w:ind w:firstLineChars="400" w:firstLine="840"/>
      </w:pPr>
    </w:p>
    <w:p w:rsidR="009477BB" w:rsidRPr="00783287" w:rsidRDefault="009477BB" w:rsidP="009477BB">
      <w:pPr>
        <w:adjustRightInd/>
        <w:ind w:firstLineChars="400" w:firstLine="840"/>
      </w:pPr>
      <w:r w:rsidRPr="00783287">
        <w:rPr>
          <w:rFonts w:hint="eastAsia"/>
        </w:rPr>
        <w:t>３．県内視察の概要（滞在日、滞在時間を含む行程、見学先医療機関名等）</w:t>
      </w:r>
    </w:p>
    <w:p w:rsidR="009477BB" w:rsidRPr="00783287" w:rsidRDefault="009477BB" w:rsidP="009477BB">
      <w:pPr>
        <w:ind w:firstLineChars="400" w:firstLine="840"/>
        <w:jc w:val="left"/>
      </w:pPr>
    </w:p>
    <w:p w:rsidR="009477BB" w:rsidRPr="00783287" w:rsidRDefault="009477BB" w:rsidP="009477BB">
      <w:pPr>
        <w:ind w:firstLineChars="400" w:firstLine="840"/>
        <w:jc w:val="left"/>
      </w:pPr>
      <w:bookmarkStart w:id="0" w:name="_GoBack"/>
      <w:bookmarkEnd w:id="0"/>
    </w:p>
    <w:p w:rsidR="009477BB" w:rsidRPr="00783287" w:rsidRDefault="009477BB" w:rsidP="009477BB">
      <w:pPr>
        <w:ind w:firstLineChars="400" w:firstLine="840"/>
        <w:jc w:val="left"/>
        <w:rPr>
          <w:sz w:val="22"/>
        </w:rPr>
      </w:pPr>
      <w:r w:rsidRPr="00783287">
        <w:rPr>
          <w:rFonts w:hint="eastAsia"/>
        </w:rPr>
        <w:t>４．</w:t>
      </w:r>
      <w:r w:rsidRPr="005350FA">
        <w:rPr>
          <w:rFonts w:hint="eastAsia"/>
        </w:rPr>
        <w:t>添付書類　　　交通費及び宿泊費の領収書（コピーは不可）</w:t>
      </w:r>
    </w:p>
    <w:p w:rsidR="00D91C8E" w:rsidRPr="009477BB" w:rsidRDefault="00D91C8E"/>
    <w:sectPr w:rsidR="00D91C8E" w:rsidRPr="009477BB" w:rsidSect="009477BB">
      <w:footerReference w:type="default" r:id="rId7"/>
      <w:pgSz w:w="11906" w:h="16838" w:code="9"/>
      <w:pgMar w:top="1440" w:right="1080" w:bottom="1276" w:left="1080" w:header="720" w:footer="720" w:gutter="0"/>
      <w:pgNumType w:start="1"/>
      <w:cols w:space="720"/>
      <w:noEndnote/>
      <w:docGrid w:type="line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7BB" w:rsidRDefault="009477BB" w:rsidP="009477BB">
      <w:r>
        <w:separator/>
      </w:r>
    </w:p>
  </w:endnote>
  <w:endnote w:type="continuationSeparator" w:id="0">
    <w:p w:rsidR="009477BB" w:rsidRDefault="009477BB" w:rsidP="0094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207" w:rsidRDefault="003D7409" w:rsidP="00783287">
    <w:pPr>
      <w:overflowPunct/>
      <w:autoSpaceDE w:val="0"/>
      <w:autoSpaceDN w:val="0"/>
      <w:jc w:val="right"/>
      <w:textAlignment w:val="auto"/>
      <w:rPr>
        <w:rFonts w:ascii="ＭＳ 明朝"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7BB" w:rsidRDefault="009477BB" w:rsidP="009477BB">
      <w:r>
        <w:separator/>
      </w:r>
    </w:p>
  </w:footnote>
  <w:footnote w:type="continuationSeparator" w:id="0">
    <w:p w:rsidR="009477BB" w:rsidRDefault="009477BB" w:rsidP="00947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B6CF3"/>
    <w:multiLevelType w:val="hybridMultilevel"/>
    <w:tmpl w:val="2934FFF8"/>
    <w:lvl w:ilvl="0" w:tplc="4372FD90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45"/>
    <w:rsid w:val="003D7409"/>
    <w:rsid w:val="009477BB"/>
    <w:rsid w:val="00A762FE"/>
    <w:rsid w:val="00CE3D45"/>
    <w:rsid w:val="00D9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15E410"/>
  <w15:chartTrackingRefBased/>
  <w15:docId w15:val="{4B5ACB95-58ED-4A97-8E69-12C4B54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7BB"/>
    <w:pPr>
      <w:widowControl w:val="0"/>
      <w:overflowPunct w:val="0"/>
      <w:adjustRightInd w:val="0"/>
      <w:jc w:val="both"/>
      <w:textAlignment w:val="baseline"/>
    </w:pPr>
    <w:rPr>
      <w:rFonts w:ascii="Book Antiqua" w:eastAsia="ＭＳ 明朝" w:hAnsi="Book Antiqua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7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77BB"/>
  </w:style>
  <w:style w:type="paragraph" w:styleId="a5">
    <w:name w:val="footer"/>
    <w:basedOn w:val="a"/>
    <w:link w:val="a6"/>
    <w:uiPriority w:val="99"/>
    <w:unhideWhenUsed/>
    <w:rsid w:val="009477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7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縄　一雄</cp:lastModifiedBy>
  <cp:revision>3</cp:revision>
  <dcterms:created xsi:type="dcterms:W3CDTF">2018-04-23T01:23:00Z</dcterms:created>
  <dcterms:modified xsi:type="dcterms:W3CDTF">2023-05-25T04:13:00Z</dcterms:modified>
</cp:coreProperties>
</file>