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0FC" w:rsidRPr="004E20FC" w:rsidRDefault="004E20FC" w:rsidP="004E20FC">
      <w:pPr>
        <w:suppressAutoHyphens/>
        <w:overflowPunct w:val="0"/>
        <w:autoSpaceDE w:val="0"/>
        <w:autoSpaceDN w:val="0"/>
        <w:snapToGrid w:val="0"/>
        <w:ind w:left="281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漁業法の規定に基づく報告に係る事務に関する委任状</w:t>
      </w:r>
    </w:p>
    <w:p w:rsidR="004E20FC" w:rsidRDefault="004E20FC" w:rsidP="004E20FC">
      <w:pPr>
        <w:suppressAutoHyphens/>
        <w:overflowPunct w:val="0"/>
        <w:autoSpaceDE w:val="0"/>
        <w:autoSpaceDN w:val="0"/>
        <w:snapToGrid w:val="0"/>
        <w:ind w:left="2812"/>
        <w:textAlignment w:val="baseline"/>
        <w:rPr>
          <w:rFonts w:ascii="ＭＳ 明朝" w:eastAsia="ＭＳ 明朝" w:hAnsi="ＭＳ 明朝" w:cs="ＭＳ 明朝"/>
          <w:color w:val="000000"/>
          <w:kern w:val="0"/>
          <w:sz w:val="22"/>
        </w:rPr>
      </w:pPr>
      <w:r w:rsidRPr="004E20FC">
        <w:rPr>
          <w:rFonts w:ascii="ＭＳ 明朝" w:eastAsia="ＭＳ 明朝" w:hAnsi="ＭＳ 明朝" w:cs="ＭＳ 明朝" w:hint="eastAsia"/>
          <w:color w:val="000000"/>
          <w:kern w:val="0"/>
          <w:sz w:val="22"/>
        </w:rPr>
        <w:t>及び個人情報の取扱いに関する同意書</w:t>
      </w:r>
    </w:p>
    <w:p w:rsidR="004E20FC" w:rsidRPr="004E20FC" w:rsidRDefault="004E20FC" w:rsidP="004E20FC">
      <w:pPr>
        <w:suppressAutoHyphens/>
        <w:overflowPunct w:val="0"/>
        <w:autoSpaceDE w:val="0"/>
        <w:autoSpaceDN w:val="0"/>
        <w:snapToGrid w:val="0"/>
        <w:ind w:left="2812"/>
        <w:textAlignment w:val="baseline"/>
        <w:rPr>
          <w:rFonts w:ascii="ＭＳ 明朝" w:eastAsia="ＭＳ 明朝" w:hAnsi="ＭＳ 明朝" w:cs="Times New Roman"/>
          <w:color w:val="000000"/>
          <w:kern w:val="0"/>
          <w:sz w:val="22"/>
        </w:rPr>
      </w:pPr>
    </w:p>
    <w:p w:rsidR="004E20FC" w:rsidRPr="004E20FC" w:rsidRDefault="004E20FC" w:rsidP="004E20FC">
      <w:pPr>
        <w:suppressAutoHyphens/>
        <w:overflowPunct w:val="0"/>
        <w:autoSpaceDE w:val="0"/>
        <w:autoSpaceDN w:val="0"/>
        <w:snapToGrid w:val="0"/>
        <w:jc w:val="right"/>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Pr>
          <w:rFonts w:ascii="ＭＳ 明朝" w:eastAsia="ＭＳ 明朝" w:hAnsi="ＭＳ 明朝" w:cs="ＭＳ 明朝" w:hint="eastAsia"/>
          <w:color w:val="FF0000"/>
          <w:kern w:val="0"/>
          <w:sz w:val="22"/>
        </w:rPr>
        <w:t xml:space="preserve">　</w:t>
      </w:r>
      <w:r w:rsidRPr="004E20FC">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FF0000"/>
          <w:kern w:val="0"/>
          <w:sz w:val="22"/>
        </w:rPr>
        <w:t xml:space="preserve">　</w:t>
      </w:r>
      <w:r>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FF0000"/>
          <w:kern w:val="0"/>
          <w:sz w:val="22"/>
        </w:rPr>
        <w:t xml:space="preserve">　</w:t>
      </w:r>
      <w:r w:rsidRPr="004E20FC">
        <w:rPr>
          <w:rFonts w:ascii="ＭＳ 明朝" w:eastAsia="ＭＳ 明朝" w:hAnsi="ＭＳ 明朝" w:cs="ＭＳ 明朝" w:hint="eastAsia"/>
          <w:color w:val="000000"/>
          <w:kern w:val="0"/>
          <w:sz w:val="22"/>
        </w:rPr>
        <w:t>日</w:t>
      </w:r>
    </w:p>
    <w:p w:rsidR="004E20FC" w:rsidRDefault="004E20FC" w:rsidP="004E20FC">
      <w:pPr>
        <w:suppressAutoHyphens/>
        <w:overflowPunct w:val="0"/>
        <w:autoSpaceDE w:val="0"/>
        <w:autoSpaceDN w:val="0"/>
        <w:snapToGrid w:val="0"/>
        <w:ind w:firstLineChars="100" w:firstLine="222"/>
        <w:textAlignment w:val="baseline"/>
        <w:rPr>
          <w:rFonts w:ascii="ＭＳ 明朝" w:eastAsia="ＭＳ 明朝" w:hAnsi="ＭＳ 明朝" w:cs="ＭＳ 明朝"/>
          <w:color w:val="000000"/>
          <w:kern w:val="0"/>
          <w:sz w:val="22"/>
        </w:rPr>
      </w:pPr>
      <w:r w:rsidRPr="004E20FC">
        <w:rPr>
          <w:rFonts w:ascii="ＭＳ 明朝" w:eastAsia="ＭＳ 明朝" w:hAnsi="ＭＳ 明朝" w:cs="ＭＳ 明朝" w:hint="eastAsia"/>
          <w:color w:val="000000"/>
          <w:kern w:val="0"/>
          <w:sz w:val="22"/>
        </w:rPr>
        <w:t>島根県知事　様</w:t>
      </w:r>
    </w:p>
    <w:p w:rsidR="004E20FC" w:rsidRPr="004E20FC" w:rsidRDefault="004E20FC" w:rsidP="004E20FC">
      <w:pPr>
        <w:suppressAutoHyphens/>
        <w:wordWrap w:val="0"/>
        <w:overflowPunct w:val="0"/>
        <w:autoSpaceDE w:val="0"/>
        <w:autoSpaceDN w:val="0"/>
        <w:snapToGrid w:val="0"/>
        <w:jc w:val="right"/>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（委任者）</w:t>
      </w:r>
      <w:r>
        <w:rPr>
          <w:rFonts w:ascii="ＭＳ 明朝" w:eastAsia="ＭＳ 明朝" w:hAnsi="ＭＳ 明朝" w:cs="ＭＳ 明朝" w:hint="eastAsia"/>
          <w:color w:val="000000"/>
          <w:kern w:val="0"/>
          <w:sz w:val="22"/>
        </w:rPr>
        <w:t xml:space="preserve">　　　　　　　　　　　　　　　　　　</w:t>
      </w:r>
    </w:p>
    <w:p w:rsidR="004E20FC" w:rsidRPr="004E20FC" w:rsidRDefault="004E20FC" w:rsidP="004E20FC">
      <w:pPr>
        <w:suppressAutoHyphens/>
        <w:overflowPunct w:val="0"/>
        <w:autoSpaceDE w:val="0"/>
        <w:autoSpaceDN w:val="0"/>
        <w:snapToGrid w:val="0"/>
        <w:ind w:firstLineChars="2300" w:firstLine="5106"/>
        <w:jc w:val="left"/>
        <w:textAlignment w:val="baseline"/>
        <w:rPr>
          <w:rFonts w:ascii="ＭＳ 明朝" w:eastAsia="ＭＳ 明朝" w:hAnsi="ＭＳ 明朝" w:cs="Times New Roman"/>
          <w:color w:val="000000"/>
          <w:kern w:val="0"/>
          <w:sz w:val="22"/>
        </w:rPr>
      </w:pPr>
      <w:r>
        <w:rPr>
          <w:rFonts w:ascii="ＭＳ 明朝" w:eastAsia="ＭＳ 明朝" w:hAnsi="ＭＳ 明朝" w:cs="ＭＳ 明朝" w:hint="eastAsia"/>
          <w:color w:val="000000"/>
          <w:kern w:val="0"/>
          <w:sz w:val="22"/>
        </w:rPr>
        <w:t xml:space="preserve">氏名　</w:t>
      </w:r>
      <w:r w:rsidRPr="004E20FC">
        <w:rPr>
          <w:rFonts w:ascii="ＭＳ 明朝" w:eastAsia="ＭＳ 明朝" w:hAnsi="ＭＳ 明朝" w:cs="ＭＳ 明朝" w:hint="eastAsia"/>
          <w:color w:val="FF0000"/>
          <w:kern w:val="0"/>
          <w:sz w:val="22"/>
        </w:rPr>
        <w:t>大漁　太郎</w:t>
      </w:r>
    </w:p>
    <w:p w:rsidR="004E20FC" w:rsidRPr="004E20FC" w:rsidRDefault="004E20FC" w:rsidP="004E20FC">
      <w:pPr>
        <w:suppressAutoHyphens/>
        <w:overflowPunct w:val="0"/>
        <w:autoSpaceDE w:val="0"/>
        <w:autoSpaceDN w:val="0"/>
        <w:snapToGrid w:val="0"/>
        <w:ind w:firstLineChars="2300" w:firstLine="5106"/>
        <w:jc w:val="left"/>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住所</w:t>
      </w:r>
      <w:r>
        <w:rPr>
          <w:rFonts w:ascii="ＭＳ 明朝" w:eastAsia="ＭＳ 明朝" w:hAnsi="ＭＳ 明朝" w:cs="ＭＳ 明朝" w:hint="eastAsia"/>
          <w:color w:val="000000"/>
          <w:kern w:val="0"/>
          <w:sz w:val="22"/>
        </w:rPr>
        <w:t xml:space="preserve">　</w:t>
      </w:r>
      <w:r w:rsidRPr="004E20FC">
        <w:rPr>
          <w:rFonts w:ascii="ＭＳ 明朝" w:eastAsia="ＭＳ 明朝" w:hAnsi="ＭＳ 明朝" w:cs="ＭＳ 明朝" w:hint="eastAsia"/>
          <w:color w:val="FF0000"/>
          <w:kern w:val="0"/>
          <w:sz w:val="22"/>
        </w:rPr>
        <w:t>島根県松江市殿町１番地</w:t>
      </w:r>
    </w:p>
    <w:p w:rsidR="004E20FC" w:rsidRDefault="004E20FC" w:rsidP="004E20FC">
      <w:pPr>
        <w:suppressAutoHyphens/>
        <w:overflowPunct w:val="0"/>
        <w:autoSpaceDE w:val="0"/>
        <w:autoSpaceDN w:val="0"/>
        <w:snapToGrid w:val="0"/>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Pr="004E20FC">
        <w:rPr>
          <w:rFonts w:ascii="ＭＳ 明朝" w:eastAsia="ＭＳ 明朝" w:hAnsi="ＭＳ 明朝" w:cs="Times New Roman" w:hint="eastAsia"/>
          <w:color w:val="FF0000"/>
          <w:kern w:val="0"/>
          <w:sz w:val="22"/>
        </w:rPr>
        <w:t xml:space="preserve">ほか　</w:t>
      </w:r>
      <w:r w:rsidR="00F5604C">
        <w:rPr>
          <w:rFonts w:ascii="ＭＳ 明朝" w:eastAsia="ＭＳ 明朝" w:hAnsi="ＭＳ 明朝" w:cs="Times New Roman" w:hint="eastAsia"/>
          <w:color w:val="FF0000"/>
          <w:kern w:val="0"/>
          <w:sz w:val="22"/>
        </w:rPr>
        <w:t>15</w:t>
      </w:r>
      <w:bookmarkStart w:id="0" w:name="_GoBack"/>
      <w:bookmarkEnd w:id="0"/>
      <w:r w:rsidRPr="004E20FC">
        <w:rPr>
          <w:rFonts w:ascii="ＭＳ 明朝" w:eastAsia="ＭＳ 明朝" w:hAnsi="ＭＳ 明朝" w:cs="Times New Roman" w:hint="eastAsia"/>
          <w:color w:val="FF0000"/>
          <w:kern w:val="0"/>
          <w:sz w:val="22"/>
        </w:rPr>
        <w:t>名</w:t>
      </w:r>
    </w:p>
    <w:p w:rsidR="004E20FC" w:rsidRPr="004E20FC" w:rsidRDefault="004E20FC" w:rsidP="004E20FC">
      <w:pPr>
        <w:suppressAutoHyphens/>
        <w:overflowPunct w:val="0"/>
        <w:autoSpaceDE w:val="0"/>
        <w:autoSpaceDN w:val="0"/>
        <w:snapToGrid w:val="0"/>
        <w:textAlignment w:val="baseline"/>
        <w:rPr>
          <w:rFonts w:ascii="ＭＳ 明朝" w:eastAsia="ＭＳ 明朝" w:hAnsi="ＭＳ 明朝" w:cs="Times New Roman"/>
          <w:color w:val="000000"/>
          <w:kern w:val="0"/>
          <w:sz w:val="22"/>
        </w:rPr>
      </w:pPr>
    </w:p>
    <w:p w:rsidR="004E20FC" w:rsidRPr="004E20FC" w:rsidRDefault="004E20FC" w:rsidP="004E20FC">
      <w:pPr>
        <w:suppressAutoHyphens/>
        <w:overflowPunct w:val="0"/>
        <w:autoSpaceDE w:val="0"/>
        <w:autoSpaceDN w:val="0"/>
        <w:snapToGrid w:val="0"/>
        <w:ind w:left="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１　漁業法の規定に基づく報告に係る事務に関する委任</w:t>
      </w:r>
    </w:p>
    <w:p w:rsidR="004E20FC" w:rsidRPr="004E20FC" w:rsidRDefault="004E20FC" w:rsidP="004E20FC">
      <w:pPr>
        <w:suppressAutoHyphens/>
        <w:overflowPunct w:val="0"/>
        <w:autoSpaceDE w:val="0"/>
        <w:autoSpaceDN w:val="0"/>
        <w:snapToGrid w:val="0"/>
        <w:ind w:left="362" w:firstLine="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私は、漁業法（昭和</w:t>
      </w:r>
      <w:r w:rsidRPr="004E20FC">
        <w:rPr>
          <w:rFonts w:ascii="ＭＳ 明朝" w:eastAsia="ＭＳ 明朝" w:hAnsi="ＭＳ 明朝" w:cs="ＭＳ 明朝"/>
          <w:color w:val="000000"/>
          <w:kern w:val="0"/>
          <w:sz w:val="22"/>
        </w:rPr>
        <w:t>24</w:t>
      </w:r>
      <w:r w:rsidRPr="004E20FC">
        <w:rPr>
          <w:rFonts w:ascii="ＭＳ 明朝" w:eastAsia="ＭＳ 明朝" w:hAnsi="ＭＳ 明朝" w:cs="ＭＳ 明朝" w:hint="eastAsia"/>
          <w:color w:val="000000"/>
          <w:kern w:val="0"/>
          <w:sz w:val="22"/>
        </w:rPr>
        <w:t>年法律第</w:t>
      </w:r>
      <w:r w:rsidRPr="004E20FC">
        <w:rPr>
          <w:rFonts w:ascii="ＭＳ 明朝" w:eastAsia="ＭＳ 明朝" w:hAnsi="ＭＳ 明朝" w:cs="ＭＳ 明朝"/>
          <w:color w:val="000000"/>
          <w:kern w:val="0"/>
          <w:sz w:val="22"/>
        </w:rPr>
        <w:t>267</w:t>
      </w:r>
      <w:r w:rsidRPr="004E20FC">
        <w:rPr>
          <w:rFonts w:ascii="ＭＳ 明朝" w:eastAsia="ＭＳ 明朝" w:hAnsi="ＭＳ 明朝" w:cs="ＭＳ 明朝" w:hint="eastAsia"/>
          <w:color w:val="000000"/>
          <w:kern w:val="0"/>
          <w:sz w:val="22"/>
        </w:rPr>
        <w:t>号。以下「法」という。）の規定に基づく報告について、⑴の者を代理人として定め、⑵に定める期間において、⑶に定める報告に係る事務を委任します。</w:t>
      </w:r>
    </w:p>
    <w:p w:rsidR="004E20FC" w:rsidRDefault="004E20FC" w:rsidP="004E20FC">
      <w:pPr>
        <w:suppressAutoHyphens/>
        <w:overflowPunct w:val="0"/>
        <w:autoSpaceDE w:val="0"/>
        <w:autoSpaceDN w:val="0"/>
        <w:snapToGrid w:val="0"/>
        <w:ind w:left="362"/>
        <w:textAlignment w:val="baseline"/>
        <w:rPr>
          <w:rFonts w:ascii="ＭＳ 明朝" w:eastAsia="ＭＳ 明朝" w:hAnsi="ＭＳ 明朝" w:cs="ＭＳ 明朝"/>
          <w:color w:val="000000"/>
          <w:kern w:val="0"/>
          <w:sz w:val="22"/>
        </w:rPr>
      </w:pPr>
    </w:p>
    <w:p w:rsidR="004E20FC" w:rsidRPr="005B17A6" w:rsidRDefault="004E20FC" w:rsidP="005B17A6">
      <w:pPr>
        <w:pStyle w:val="a7"/>
        <w:numPr>
          <w:ilvl w:val="0"/>
          <w:numId w:val="2"/>
        </w:numPr>
        <w:suppressAutoHyphens/>
        <w:overflowPunct w:val="0"/>
        <w:autoSpaceDE w:val="0"/>
        <w:autoSpaceDN w:val="0"/>
        <w:snapToGrid w:val="0"/>
        <w:ind w:leftChars="0"/>
        <w:textAlignment w:val="baseline"/>
        <w:rPr>
          <w:rFonts w:ascii="ＭＳ 明朝" w:eastAsia="ＭＳ 明朝" w:hAnsi="ＭＳ 明朝" w:cs="Times New Roman"/>
          <w:color w:val="000000"/>
          <w:kern w:val="0"/>
          <w:sz w:val="22"/>
        </w:rPr>
      </w:pPr>
      <w:r w:rsidRPr="005B17A6">
        <w:rPr>
          <w:rFonts w:ascii="ＭＳ 明朝" w:eastAsia="ＭＳ 明朝" w:hAnsi="ＭＳ 明朝" w:cs="ＭＳ 明朝" w:hint="eastAsia"/>
          <w:color w:val="000000"/>
          <w:kern w:val="0"/>
          <w:sz w:val="22"/>
        </w:rPr>
        <w:t xml:space="preserve">　代理人</w:t>
      </w:r>
    </w:p>
    <w:p w:rsidR="005B17A6" w:rsidRPr="004E20FC" w:rsidRDefault="005B17A6" w:rsidP="005B17A6">
      <w:pPr>
        <w:suppressAutoHyphens/>
        <w:overflowPunct w:val="0"/>
        <w:autoSpaceDE w:val="0"/>
        <w:autoSpaceDN w:val="0"/>
        <w:snapToGrid w:val="0"/>
        <w:ind w:left="726"/>
        <w:textAlignment w:val="baseline"/>
        <w:rPr>
          <w:rFonts w:ascii="ＭＳ 明朝" w:eastAsia="ＭＳ 明朝" w:hAnsi="ＭＳ 明朝" w:cs="Times New Roman"/>
          <w:color w:val="FF0000"/>
          <w:kern w:val="0"/>
          <w:sz w:val="22"/>
        </w:rPr>
      </w:pPr>
      <w:r w:rsidRPr="004E20FC">
        <w:rPr>
          <w:rFonts w:ascii="ＭＳ 明朝" w:eastAsia="ＭＳ 明朝" w:hAnsi="ＭＳ 明朝" w:cs="ＭＳ 明朝" w:hint="eastAsia"/>
          <w:color w:val="000000"/>
          <w:kern w:val="0"/>
          <w:sz w:val="22"/>
        </w:rPr>
        <w:t>氏名</w:t>
      </w:r>
      <w:r>
        <w:rPr>
          <w:rFonts w:ascii="ＭＳ 明朝" w:eastAsia="ＭＳ 明朝" w:hAnsi="ＭＳ 明朝" w:cs="ＭＳ 明朝" w:hint="eastAsia"/>
          <w:color w:val="000000"/>
          <w:kern w:val="0"/>
          <w:sz w:val="22"/>
        </w:rPr>
        <w:t xml:space="preserve">　</w:t>
      </w:r>
      <w:r w:rsidR="005A2802" w:rsidRPr="005A2802">
        <w:rPr>
          <w:rFonts w:ascii="ＭＳ 明朝" w:eastAsia="ＭＳ 明朝" w:hAnsi="ＭＳ 明朝" w:cs="ＭＳ 明朝" w:hint="eastAsia"/>
          <w:color w:val="FF0000"/>
          <w:kern w:val="0"/>
          <w:sz w:val="22"/>
        </w:rPr>
        <w:t>○○</w:t>
      </w:r>
      <w:r w:rsidRPr="005A2802">
        <w:rPr>
          <w:rFonts w:ascii="ＭＳ 明朝" w:eastAsia="ＭＳ 明朝" w:hAnsi="ＭＳ 明朝" w:cs="ＭＳ 明朝" w:hint="eastAsia"/>
          <w:color w:val="FF0000"/>
          <w:kern w:val="0"/>
          <w:sz w:val="22"/>
        </w:rPr>
        <w:t>漁業</w:t>
      </w:r>
      <w:r w:rsidRPr="001324A2">
        <w:rPr>
          <w:rFonts w:ascii="ＭＳ 明朝" w:eastAsia="ＭＳ 明朝" w:hAnsi="ＭＳ 明朝" w:cs="ＭＳ 明朝" w:hint="eastAsia"/>
          <w:color w:val="FF0000"/>
          <w:kern w:val="0"/>
          <w:sz w:val="22"/>
        </w:rPr>
        <w:t>協同組合</w:t>
      </w:r>
    </w:p>
    <w:p w:rsidR="005B17A6" w:rsidRPr="004E20FC" w:rsidRDefault="005B17A6" w:rsidP="005B17A6">
      <w:pPr>
        <w:suppressAutoHyphens/>
        <w:overflowPunct w:val="0"/>
        <w:autoSpaceDE w:val="0"/>
        <w:autoSpaceDN w:val="0"/>
        <w:snapToGrid w:val="0"/>
        <w:ind w:left="726"/>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住所</w:t>
      </w:r>
      <w:r>
        <w:rPr>
          <w:rFonts w:ascii="ＭＳ 明朝" w:eastAsia="ＭＳ 明朝" w:hAnsi="ＭＳ 明朝" w:cs="ＭＳ 明朝" w:hint="eastAsia"/>
          <w:color w:val="000000"/>
          <w:kern w:val="0"/>
          <w:sz w:val="22"/>
        </w:rPr>
        <w:t xml:space="preserve">　</w:t>
      </w:r>
      <w:r w:rsidRPr="00504201">
        <w:rPr>
          <w:rFonts w:ascii="ＭＳ 明朝" w:eastAsia="ＭＳ 明朝" w:hAnsi="ＭＳ 明朝" w:cs="ＭＳ 明朝" w:hint="eastAsia"/>
          <w:color w:val="FF0000"/>
          <w:kern w:val="0"/>
          <w:sz w:val="22"/>
        </w:rPr>
        <w:t>島根県松江市</w:t>
      </w:r>
      <w:r w:rsidR="005A2802">
        <w:rPr>
          <w:rFonts w:ascii="ＭＳ 明朝" w:eastAsia="ＭＳ 明朝" w:hAnsi="ＭＳ 明朝" w:cs="ＭＳ 明朝" w:hint="eastAsia"/>
          <w:color w:val="FF0000"/>
          <w:kern w:val="0"/>
          <w:sz w:val="22"/>
        </w:rPr>
        <w:t>●△町□番地</w:t>
      </w:r>
    </w:p>
    <w:p w:rsidR="004E20FC" w:rsidRPr="005B17A6" w:rsidRDefault="004E20FC" w:rsidP="004E20FC">
      <w:pPr>
        <w:suppressAutoHyphens/>
        <w:overflowPunct w:val="0"/>
        <w:autoSpaceDE w:val="0"/>
        <w:autoSpaceDN w:val="0"/>
        <w:snapToGrid w:val="0"/>
        <w:ind w:left="362"/>
        <w:textAlignment w:val="baseline"/>
        <w:rPr>
          <w:rFonts w:ascii="ＭＳ 明朝" w:eastAsia="ＭＳ 明朝" w:hAnsi="ＭＳ 明朝" w:cs="ＭＳ 明朝"/>
          <w:color w:val="000000"/>
          <w:kern w:val="0"/>
          <w:sz w:val="22"/>
        </w:rPr>
      </w:pPr>
    </w:p>
    <w:p w:rsidR="004E20FC" w:rsidRPr="004E20FC" w:rsidRDefault="004E20FC" w:rsidP="004E20FC">
      <w:pPr>
        <w:suppressAutoHyphens/>
        <w:overflowPunct w:val="0"/>
        <w:autoSpaceDE w:val="0"/>
        <w:autoSpaceDN w:val="0"/>
        <w:snapToGrid w:val="0"/>
        <w:ind w:left="36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⑵　委任期間</w:t>
      </w:r>
    </w:p>
    <w:p w:rsidR="004E20FC" w:rsidRPr="005B17A6" w:rsidRDefault="004E20FC" w:rsidP="004E20FC">
      <w:pPr>
        <w:suppressAutoHyphens/>
        <w:overflowPunct w:val="0"/>
        <w:autoSpaceDE w:val="0"/>
        <w:autoSpaceDN w:val="0"/>
        <w:snapToGrid w:val="0"/>
        <w:ind w:firstLine="540"/>
        <w:textAlignment w:val="baseline"/>
        <w:rPr>
          <w:rFonts w:ascii="ＭＳ 明朝" w:eastAsia="ＭＳ 明朝" w:hAnsi="ＭＳ 明朝" w:cs="Times New Roman"/>
          <w:color w:val="FF0000"/>
          <w:kern w:val="0"/>
          <w:sz w:val="22"/>
        </w:rPr>
      </w:pPr>
      <w:r w:rsidRPr="005B17A6">
        <w:rPr>
          <w:rFonts w:ascii="ＭＳ 明朝" w:eastAsia="ＭＳ 明朝" w:hAnsi="ＭＳ 明朝" w:cs="ＭＳ 明朝" w:hint="eastAsia"/>
          <w:color w:val="FF0000"/>
          <w:kern w:val="0"/>
          <w:sz w:val="22"/>
        </w:rPr>
        <w:t xml:space="preserve">　　　</w:t>
      </w:r>
      <w:r w:rsidR="008B4DE6" w:rsidRPr="005B17A6">
        <w:rPr>
          <w:rFonts w:ascii="ＭＳ 明朝" w:eastAsia="ＭＳ 明朝" w:hAnsi="ＭＳ 明朝" w:cs="ＭＳ 明朝" w:hint="eastAsia"/>
          <w:color w:val="FF0000"/>
          <w:kern w:val="0"/>
          <w:sz w:val="22"/>
        </w:rPr>
        <w:t>令和２</w:t>
      </w:r>
      <w:r w:rsidRPr="005B17A6">
        <w:rPr>
          <w:rFonts w:ascii="ＭＳ 明朝" w:eastAsia="ＭＳ 明朝" w:hAnsi="ＭＳ 明朝" w:cs="ＭＳ 明朝" w:hint="eastAsia"/>
          <w:color w:val="FF0000"/>
          <w:kern w:val="0"/>
          <w:sz w:val="22"/>
        </w:rPr>
        <w:t>年</w:t>
      </w:r>
      <w:r w:rsidR="008B4DE6" w:rsidRPr="005B17A6">
        <w:rPr>
          <w:rFonts w:ascii="ＭＳ 明朝" w:eastAsia="ＭＳ 明朝" w:hAnsi="ＭＳ 明朝" w:cs="ＭＳ 明朝" w:hint="eastAsia"/>
          <w:color w:val="FF0000"/>
          <w:kern w:val="0"/>
          <w:sz w:val="22"/>
        </w:rPr>
        <w:t>１２</w:t>
      </w:r>
      <w:r w:rsidRPr="005B17A6">
        <w:rPr>
          <w:rFonts w:ascii="ＭＳ 明朝" w:eastAsia="ＭＳ 明朝" w:hAnsi="ＭＳ 明朝" w:cs="ＭＳ 明朝" w:hint="eastAsia"/>
          <w:color w:val="FF0000"/>
          <w:kern w:val="0"/>
          <w:sz w:val="22"/>
        </w:rPr>
        <w:t>月</w:t>
      </w:r>
      <w:r w:rsidR="008B4DE6" w:rsidRPr="005B17A6">
        <w:rPr>
          <w:rFonts w:ascii="ＭＳ 明朝" w:eastAsia="ＭＳ 明朝" w:hAnsi="ＭＳ 明朝" w:cs="ＭＳ 明朝" w:hint="eastAsia"/>
          <w:color w:val="FF0000"/>
          <w:kern w:val="0"/>
          <w:sz w:val="22"/>
        </w:rPr>
        <w:t>１日から令和３年１２月３１</w:t>
      </w:r>
      <w:r w:rsidRPr="005B17A6">
        <w:rPr>
          <w:rFonts w:ascii="ＭＳ 明朝" w:eastAsia="ＭＳ 明朝" w:hAnsi="ＭＳ 明朝" w:cs="ＭＳ 明朝" w:hint="eastAsia"/>
          <w:color w:val="FF0000"/>
          <w:kern w:val="0"/>
          <w:sz w:val="22"/>
        </w:rPr>
        <w:t>日まで</w:t>
      </w:r>
    </w:p>
    <w:p w:rsidR="004E20FC" w:rsidRPr="004E20FC" w:rsidRDefault="004E20FC" w:rsidP="004E20FC">
      <w:pPr>
        <w:suppressAutoHyphens/>
        <w:overflowPunct w:val="0"/>
        <w:autoSpaceDE w:val="0"/>
        <w:autoSpaceDN w:val="0"/>
        <w:snapToGrid w:val="0"/>
        <w:ind w:left="908" w:hanging="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　なお、委任者から委任期間終了の</w:t>
      </w:r>
      <w:r w:rsidRPr="004E20FC">
        <w:rPr>
          <w:rFonts w:ascii="ＭＳ 明朝" w:eastAsia="ＭＳ 明朝" w:hAnsi="ＭＳ 明朝" w:cs="ＭＳ 明朝"/>
          <w:color w:val="000000"/>
          <w:kern w:val="0"/>
          <w:sz w:val="22"/>
        </w:rPr>
        <w:t>30</w:t>
      </w:r>
      <w:r w:rsidRPr="004E20FC">
        <w:rPr>
          <w:rFonts w:ascii="ＭＳ 明朝" w:eastAsia="ＭＳ 明朝" w:hAnsi="ＭＳ 明朝" w:cs="ＭＳ 明朝" w:hint="eastAsia"/>
          <w:color w:val="000000"/>
          <w:kern w:val="0"/>
          <w:sz w:val="22"/>
        </w:rPr>
        <w:t>日前までに委任期間を延長しない旨の申出を行わない場合には、当該委任期間を１年間延長することといたします（翌年以降も同様。以下「延長された委任期間」という。）。委任期間（延長された委任期間を含む。）中に委任を解除する場合には、委任者は委任を解除する日の</w:t>
      </w:r>
      <w:r w:rsidRPr="004E20FC">
        <w:rPr>
          <w:rFonts w:ascii="ＭＳ 明朝" w:eastAsia="ＭＳ 明朝" w:hAnsi="ＭＳ 明朝" w:cs="ＭＳ 明朝"/>
          <w:color w:val="000000"/>
          <w:kern w:val="0"/>
          <w:sz w:val="22"/>
        </w:rPr>
        <w:t>30</w:t>
      </w:r>
      <w:r w:rsidRPr="004E20FC">
        <w:rPr>
          <w:rFonts w:ascii="ＭＳ 明朝" w:eastAsia="ＭＳ 明朝" w:hAnsi="ＭＳ 明朝" w:cs="ＭＳ 明朝" w:hint="eastAsia"/>
          <w:color w:val="000000"/>
          <w:kern w:val="0"/>
          <w:sz w:val="22"/>
        </w:rPr>
        <w:t>日前までに代理人及び島根県知事に対してその旨を申し出ることといたします。</w:t>
      </w:r>
    </w:p>
    <w:p w:rsidR="004E20FC" w:rsidRDefault="004E20FC" w:rsidP="004E20FC">
      <w:pPr>
        <w:suppressAutoHyphens/>
        <w:overflowPunct w:val="0"/>
        <w:autoSpaceDE w:val="0"/>
        <w:autoSpaceDN w:val="0"/>
        <w:snapToGrid w:val="0"/>
        <w:ind w:left="362"/>
        <w:textAlignment w:val="baseline"/>
        <w:rPr>
          <w:rFonts w:ascii="ＭＳ 明朝" w:eastAsia="ＭＳ 明朝" w:hAnsi="ＭＳ 明朝" w:cs="ＭＳ 明朝"/>
          <w:color w:val="000000"/>
          <w:kern w:val="0"/>
          <w:sz w:val="22"/>
        </w:rPr>
      </w:pPr>
    </w:p>
    <w:p w:rsidR="004E20FC" w:rsidRPr="004E20FC" w:rsidRDefault="004E20FC" w:rsidP="004E20FC">
      <w:pPr>
        <w:suppressAutoHyphens/>
        <w:overflowPunct w:val="0"/>
        <w:autoSpaceDE w:val="0"/>
        <w:autoSpaceDN w:val="0"/>
        <w:snapToGrid w:val="0"/>
        <w:ind w:left="36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⑶　委任事項</w:t>
      </w:r>
    </w:p>
    <w:p w:rsidR="004E20FC" w:rsidRPr="004E20FC" w:rsidRDefault="004E20FC" w:rsidP="006D468A">
      <w:pPr>
        <w:suppressAutoHyphens/>
        <w:overflowPunct w:val="0"/>
        <w:autoSpaceDE w:val="0"/>
        <w:autoSpaceDN w:val="0"/>
        <w:snapToGrid w:val="0"/>
        <w:ind w:leftChars="267" w:left="706" w:hangingChars="63" w:hanging="140"/>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ア　法第</w:t>
      </w:r>
      <w:r w:rsidRPr="004E20FC">
        <w:rPr>
          <w:rFonts w:ascii="ＭＳ 明朝" w:eastAsia="ＭＳ 明朝" w:hAnsi="ＭＳ 明朝" w:cs="ＭＳ 明朝"/>
          <w:color w:val="000000"/>
          <w:kern w:val="0"/>
          <w:sz w:val="22"/>
        </w:rPr>
        <w:t>26</w:t>
      </w:r>
      <w:r w:rsidRPr="004E20FC">
        <w:rPr>
          <w:rFonts w:ascii="ＭＳ 明朝" w:eastAsia="ＭＳ 明朝" w:hAnsi="ＭＳ 明朝" w:cs="ＭＳ 明朝" w:hint="eastAsia"/>
          <w:color w:val="000000"/>
          <w:kern w:val="0"/>
          <w:sz w:val="22"/>
        </w:rPr>
        <w:t>条第１項の規定に基づく島根県知事に対する報告（漁獲割当管理区分における漁獲量等の報告）</w:t>
      </w:r>
    </w:p>
    <w:p w:rsidR="004E20FC" w:rsidRPr="004E20FC" w:rsidRDefault="004E20FC" w:rsidP="006D468A">
      <w:pPr>
        <w:suppressAutoHyphens/>
        <w:overflowPunct w:val="0"/>
        <w:autoSpaceDE w:val="0"/>
        <w:autoSpaceDN w:val="0"/>
        <w:snapToGrid w:val="0"/>
        <w:ind w:leftChars="266" w:left="708" w:hangingChars="65" w:hanging="144"/>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イ　法第</w:t>
      </w:r>
      <w:r w:rsidRPr="004E20FC">
        <w:rPr>
          <w:rFonts w:ascii="ＭＳ 明朝" w:eastAsia="ＭＳ 明朝" w:hAnsi="ＭＳ 明朝" w:cs="ＭＳ 明朝"/>
          <w:color w:val="000000"/>
          <w:kern w:val="0"/>
          <w:sz w:val="22"/>
        </w:rPr>
        <w:t>30</w:t>
      </w:r>
      <w:r w:rsidRPr="004E20FC">
        <w:rPr>
          <w:rFonts w:ascii="ＭＳ 明朝" w:eastAsia="ＭＳ 明朝" w:hAnsi="ＭＳ 明朝" w:cs="ＭＳ 明朝" w:hint="eastAsia"/>
          <w:color w:val="000000"/>
          <w:kern w:val="0"/>
          <w:sz w:val="22"/>
        </w:rPr>
        <w:t>条第１項の規定に基づく島根県知事に対する報告（非漁獲割当管理区分における漁獲量等の報告）</w:t>
      </w:r>
    </w:p>
    <w:p w:rsidR="004E20FC" w:rsidRPr="004E20FC" w:rsidRDefault="004E20FC" w:rsidP="004E20FC">
      <w:pPr>
        <w:suppressAutoHyphens/>
        <w:overflowPunct w:val="0"/>
        <w:autoSpaceDE w:val="0"/>
        <w:autoSpaceDN w:val="0"/>
        <w:snapToGrid w:val="0"/>
        <w:ind w:left="726" w:hanging="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ウ　法第</w:t>
      </w:r>
      <w:r w:rsidRPr="004E20FC">
        <w:rPr>
          <w:rFonts w:ascii="ＭＳ 明朝" w:eastAsia="ＭＳ 明朝" w:hAnsi="ＭＳ 明朝" w:cs="ＭＳ 明朝"/>
          <w:color w:val="000000"/>
          <w:kern w:val="0"/>
          <w:sz w:val="22"/>
        </w:rPr>
        <w:t>58</w:t>
      </w:r>
      <w:r w:rsidRPr="004E20FC">
        <w:rPr>
          <w:rFonts w:ascii="ＭＳ 明朝" w:eastAsia="ＭＳ 明朝" w:hAnsi="ＭＳ 明朝" w:cs="ＭＳ 明朝" w:hint="eastAsia"/>
          <w:color w:val="000000"/>
          <w:kern w:val="0"/>
          <w:sz w:val="22"/>
        </w:rPr>
        <w:t>条の規定により読み替えて準用する法第</w:t>
      </w:r>
      <w:r w:rsidRPr="004E20FC">
        <w:rPr>
          <w:rFonts w:ascii="ＭＳ 明朝" w:eastAsia="ＭＳ 明朝" w:hAnsi="ＭＳ 明朝" w:cs="ＭＳ 明朝"/>
          <w:color w:val="000000"/>
          <w:kern w:val="0"/>
          <w:sz w:val="22"/>
        </w:rPr>
        <w:t>52</w:t>
      </w:r>
      <w:r w:rsidRPr="004E20FC">
        <w:rPr>
          <w:rFonts w:ascii="ＭＳ 明朝" w:eastAsia="ＭＳ 明朝" w:hAnsi="ＭＳ 明朝" w:cs="ＭＳ 明朝" w:hint="eastAsia"/>
          <w:color w:val="000000"/>
          <w:kern w:val="0"/>
          <w:sz w:val="22"/>
        </w:rPr>
        <w:t>条第１項の規定に基づく島根県知事に対する報告（知事許可漁業における資源管理の状況等の報告）</w:t>
      </w:r>
    </w:p>
    <w:p w:rsidR="004E20FC" w:rsidRPr="004E20FC" w:rsidRDefault="004E20FC" w:rsidP="004E20FC">
      <w:pPr>
        <w:suppressAutoHyphens/>
        <w:overflowPunct w:val="0"/>
        <w:autoSpaceDE w:val="0"/>
        <w:autoSpaceDN w:val="0"/>
        <w:snapToGrid w:val="0"/>
        <w:ind w:left="726" w:hanging="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エ　法第</w:t>
      </w:r>
      <w:r w:rsidRPr="004E20FC">
        <w:rPr>
          <w:rFonts w:ascii="ＭＳ 明朝" w:eastAsia="ＭＳ 明朝" w:hAnsi="ＭＳ 明朝" w:cs="ＭＳ 明朝"/>
          <w:color w:val="000000"/>
          <w:kern w:val="0"/>
          <w:sz w:val="22"/>
        </w:rPr>
        <w:t>90</w:t>
      </w:r>
      <w:r w:rsidRPr="004E20FC">
        <w:rPr>
          <w:rFonts w:ascii="ＭＳ 明朝" w:eastAsia="ＭＳ 明朝" w:hAnsi="ＭＳ 明朝" w:cs="ＭＳ 明朝" w:hint="eastAsia"/>
          <w:color w:val="000000"/>
          <w:kern w:val="0"/>
          <w:sz w:val="22"/>
        </w:rPr>
        <w:t>条第１項の規定に基づく島根県知事に対する報告（漁業権漁業における資源管理の状況等の報告）</w:t>
      </w:r>
    </w:p>
    <w:p w:rsidR="004E20FC" w:rsidRDefault="004E20FC" w:rsidP="004E20FC">
      <w:pPr>
        <w:suppressAutoHyphens/>
        <w:overflowPunct w:val="0"/>
        <w:autoSpaceDE w:val="0"/>
        <w:autoSpaceDN w:val="0"/>
        <w:snapToGrid w:val="0"/>
        <w:ind w:left="182"/>
        <w:textAlignment w:val="baseline"/>
        <w:rPr>
          <w:rFonts w:ascii="ＭＳ 明朝" w:eastAsia="ＭＳ 明朝" w:hAnsi="ＭＳ 明朝" w:cs="ＭＳ 明朝"/>
          <w:color w:val="000000"/>
          <w:kern w:val="0"/>
          <w:sz w:val="22"/>
        </w:rPr>
      </w:pPr>
    </w:p>
    <w:p w:rsidR="004E20FC" w:rsidRPr="004E20FC" w:rsidRDefault="004E20FC" w:rsidP="004E20FC">
      <w:pPr>
        <w:suppressAutoHyphens/>
        <w:overflowPunct w:val="0"/>
        <w:autoSpaceDE w:val="0"/>
        <w:autoSpaceDN w:val="0"/>
        <w:snapToGrid w:val="0"/>
        <w:ind w:left="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２　個人情報の取扱いに関する同意</w:t>
      </w:r>
    </w:p>
    <w:p w:rsidR="004E20FC" w:rsidRPr="004E20FC" w:rsidRDefault="004E20FC" w:rsidP="004E20FC">
      <w:pPr>
        <w:suppressAutoHyphens/>
        <w:overflowPunct w:val="0"/>
        <w:autoSpaceDE w:val="0"/>
        <w:autoSpaceDN w:val="0"/>
        <w:snapToGrid w:val="0"/>
        <w:ind w:left="362" w:firstLine="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上記報告の内容について、水産資源の資源評価、操業実態の把握その他の漁業生産力の発展に資する取組に活用するため、島根県の機関、国の機関、独立行政法人等（独立行政法人等の保有する個人情報の保護に関する法律（平成</w:t>
      </w:r>
      <w:r w:rsidRPr="004E20FC">
        <w:rPr>
          <w:rFonts w:ascii="ＭＳ 明朝" w:eastAsia="ＭＳ 明朝" w:hAnsi="ＭＳ 明朝" w:cs="ＭＳ 明朝"/>
          <w:color w:val="000000"/>
          <w:kern w:val="0"/>
          <w:sz w:val="22"/>
        </w:rPr>
        <w:t>15</w:t>
      </w:r>
      <w:r w:rsidRPr="004E20FC">
        <w:rPr>
          <w:rFonts w:ascii="ＭＳ 明朝" w:eastAsia="ＭＳ 明朝" w:hAnsi="ＭＳ 明朝" w:cs="ＭＳ 明朝" w:hint="eastAsia"/>
          <w:color w:val="000000"/>
          <w:kern w:val="0"/>
          <w:sz w:val="22"/>
        </w:rPr>
        <w:t>年法律第</w:t>
      </w:r>
      <w:r w:rsidRPr="004E20FC">
        <w:rPr>
          <w:rFonts w:ascii="ＭＳ 明朝" w:eastAsia="ＭＳ 明朝" w:hAnsi="ＭＳ 明朝" w:cs="ＭＳ 明朝"/>
          <w:color w:val="000000"/>
          <w:kern w:val="0"/>
          <w:sz w:val="22"/>
        </w:rPr>
        <w:t>59</w:t>
      </w:r>
      <w:r w:rsidRPr="004E20FC">
        <w:rPr>
          <w:rFonts w:ascii="ＭＳ 明朝" w:eastAsia="ＭＳ 明朝" w:hAnsi="ＭＳ 明朝" w:cs="ＭＳ 明朝" w:hint="eastAsia"/>
          <w:color w:val="000000"/>
          <w:kern w:val="0"/>
          <w:sz w:val="22"/>
        </w:rPr>
        <w:t>号）第２条第１項に規定する独立行政法人等をいう。）その他の関係機関（これらの機関から委託を受けて当該取組に関する業務を遂行する者を含む。）へ提供することに同意します。</w:t>
      </w:r>
    </w:p>
    <w:p w:rsidR="004E20FC" w:rsidRDefault="004E20FC" w:rsidP="004E20FC">
      <w:pPr>
        <w:suppressAutoHyphens/>
        <w:overflowPunct w:val="0"/>
        <w:autoSpaceDE w:val="0"/>
        <w:autoSpaceDN w:val="0"/>
        <w:snapToGrid w:val="0"/>
        <w:ind w:left="362"/>
        <w:textAlignment w:val="baseline"/>
        <w:rPr>
          <w:rFonts w:ascii="ＭＳ 明朝" w:eastAsia="ＭＳ 明朝" w:hAnsi="ＭＳ 明朝" w:cs="ＭＳ 明朝"/>
          <w:color w:val="000000"/>
          <w:kern w:val="0"/>
          <w:sz w:val="22"/>
        </w:rPr>
      </w:pPr>
    </w:p>
    <w:p w:rsidR="004E20FC" w:rsidRPr="004E20FC" w:rsidRDefault="004E20FC" w:rsidP="004E20FC">
      <w:pPr>
        <w:suppressAutoHyphens/>
        <w:overflowPunct w:val="0"/>
        <w:autoSpaceDE w:val="0"/>
        <w:autoSpaceDN w:val="0"/>
        <w:snapToGrid w:val="0"/>
        <w:ind w:left="36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（記載要領）</w:t>
      </w:r>
    </w:p>
    <w:p w:rsidR="004E20FC" w:rsidRPr="004E20FC" w:rsidRDefault="004E20FC" w:rsidP="004E20FC">
      <w:pPr>
        <w:suppressAutoHyphens/>
        <w:overflowPunct w:val="0"/>
        <w:autoSpaceDE w:val="0"/>
        <w:autoSpaceDN w:val="0"/>
        <w:snapToGrid w:val="0"/>
        <w:ind w:left="726" w:hanging="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１　委任者が複数の場合には、連名で１通の委任状を作成することもできる。</w:t>
      </w:r>
    </w:p>
    <w:p w:rsidR="004E20FC" w:rsidRPr="004E20FC" w:rsidRDefault="004E20FC" w:rsidP="004E20FC">
      <w:pPr>
        <w:suppressAutoHyphens/>
        <w:overflowPunct w:val="0"/>
        <w:autoSpaceDE w:val="0"/>
        <w:autoSpaceDN w:val="0"/>
        <w:snapToGrid w:val="0"/>
        <w:ind w:left="726" w:hanging="182"/>
        <w:textAlignment w:val="baseline"/>
        <w:rPr>
          <w:rFonts w:ascii="ＭＳ 明朝" w:eastAsia="ＭＳ 明朝" w:hAnsi="ＭＳ 明朝" w:cs="Times New Roman"/>
          <w:color w:val="000000"/>
          <w:kern w:val="0"/>
          <w:sz w:val="22"/>
        </w:rPr>
      </w:pPr>
      <w:r w:rsidRPr="004E20FC">
        <w:rPr>
          <w:rFonts w:ascii="ＭＳ 明朝" w:eastAsia="ＭＳ 明朝" w:hAnsi="ＭＳ 明朝" w:cs="ＭＳ 明朝" w:hint="eastAsia"/>
          <w:color w:val="000000"/>
          <w:kern w:val="0"/>
          <w:sz w:val="22"/>
        </w:rPr>
        <w:t>２　１の⑶の委任事項の欄について、委任する事項を限定する場合には、当該委任する事項のみ記載し、委任しない事項を削ることとする。</w:t>
      </w:r>
    </w:p>
    <w:p w:rsidR="004E20FC" w:rsidRPr="004E20FC" w:rsidRDefault="004E20FC" w:rsidP="004E20FC">
      <w:pPr>
        <w:suppressAutoHyphens/>
        <w:overflowPunct w:val="0"/>
        <w:autoSpaceDE w:val="0"/>
        <w:autoSpaceDN w:val="0"/>
        <w:snapToGrid w:val="0"/>
        <w:textAlignment w:val="baseline"/>
        <w:rPr>
          <w:rFonts w:ascii="ＭＳ 明朝" w:eastAsia="ＭＳ 明朝" w:hAnsi="ＭＳ 明朝" w:cs="Times New Roman"/>
          <w:color w:val="000000"/>
          <w:kern w:val="0"/>
          <w:sz w:val="22"/>
        </w:rPr>
      </w:pPr>
    </w:p>
    <w:p w:rsidR="005A2802" w:rsidRDefault="005A2802">
      <w:pPr>
        <w:widowControl/>
        <w:jc w:val="left"/>
        <w:rPr>
          <w:rFonts w:ascii="ＭＳ 明朝" w:eastAsia="ＭＳ 明朝" w:hAnsi="ＭＳ 明朝"/>
          <w:sz w:val="22"/>
        </w:rPr>
      </w:pPr>
      <w:r>
        <w:rPr>
          <w:rFonts w:ascii="ＭＳ 明朝" w:eastAsia="ＭＳ 明朝" w:hAnsi="ＭＳ 明朝"/>
          <w:sz w:val="22"/>
        </w:rPr>
        <w:br w:type="page"/>
      </w:r>
    </w:p>
    <w:p w:rsidR="00B75FCA" w:rsidRDefault="005A2802" w:rsidP="005A2802">
      <w:pPr>
        <w:snapToGrid w:val="0"/>
        <w:jc w:val="center"/>
        <w:rPr>
          <w:rFonts w:ascii="ＭＳ 明朝" w:eastAsia="ＭＳ 明朝" w:hAnsi="ＭＳ 明朝"/>
          <w:sz w:val="22"/>
        </w:rPr>
      </w:pPr>
      <w:r w:rsidRPr="005A2802">
        <w:rPr>
          <w:rFonts w:ascii="ＭＳ 明朝" w:eastAsia="ＭＳ 明朝" w:hAnsi="ＭＳ 明朝" w:hint="eastAsia"/>
          <w:sz w:val="22"/>
        </w:rPr>
        <w:lastRenderedPageBreak/>
        <w:t>漁業法の規定に基づく報告に係る事務に関する委任状及び個人情報の取扱いに関する同意書別紙</w:t>
      </w:r>
    </w:p>
    <w:p w:rsidR="005A2802" w:rsidRDefault="005A2802" w:rsidP="005A2802">
      <w:pPr>
        <w:snapToGrid w:val="0"/>
        <w:jc w:val="center"/>
        <w:rPr>
          <w:rFonts w:ascii="ＭＳ 明朝" w:eastAsia="ＭＳ 明朝" w:hAnsi="ＭＳ 明朝" w:hint="eastAsia"/>
          <w:sz w:val="22"/>
        </w:rPr>
      </w:pPr>
    </w:p>
    <w:tbl>
      <w:tblPr>
        <w:tblStyle w:val="a8"/>
        <w:tblW w:w="0" w:type="auto"/>
        <w:tblLayout w:type="fixed"/>
        <w:tblLook w:val="04A0" w:firstRow="1" w:lastRow="0" w:firstColumn="1" w:lastColumn="0" w:noHBand="0" w:noVBand="1"/>
      </w:tblPr>
      <w:tblGrid>
        <w:gridCol w:w="514"/>
        <w:gridCol w:w="1481"/>
        <w:gridCol w:w="3362"/>
        <w:gridCol w:w="893"/>
        <w:gridCol w:w="894"/>
        <w:gridCol w:w="893"/>
        <w:gridCol w:w="894"/>
        <w:gridCol w:w="923"/>
      </w:tblGrid>
      <w:tr w:rsidR="005A2802" w:rsidRPr="005A2802" w:rsidTr="005A2802">
        <w:trPr>
          <w:trHeight w:val="375"/>
        </w:trPr>
        <w:tc>
          <w:tcPr>
            <w:tcW w:w="514" w:type="dxa"/>
            <w:vMerge w:val="restart"/>
            <w:noWrap/>
            <w:hideMark/>
          </w:tcPr>
          <w:p w:rsidR="005A2802" w:rsidRPr="005A2802" w:rsidRDefault="005A2802" w:rsidP="005A2802">
            <w:pPr>
              <w:snapToGrid w:val="0"/>
              <w:jc w:val="center"/>
              <w:rPr>
                <w:rFonts w:ascii="ＭＳ 明朝" w:eastAsia="ＭＳ 明朝" w:hAnsi="ＭＳ 明朝"/>
                <w:sz w:val="22"/>
              </w:rPr>
            </w:pPr>
            <w:r w:rsidRPr="005A2802">
              <w:rPr>
                <w:rFonts w:ascii="ＭＳ 明朝" w:eastAsia="ＭＳ 明朝" w:hAnsi="ＭＳ 明朝" w:hint="eastAsia"/>
                <w:sz w:val="22"/>
              </w:rPr>
              <w:t>連番</w:t>
            </w:r>
          </w:p>
        </w:tc>
        <w:tc>
          <w:tcPr>
            <w:tcW w:w="1481" w:type="dxa"/>
            <w:vMerge w:val="restart"/>
            <w:noWrap/>
            <w:hideMark/>
          </w:tcPr>
          <w:p w:rsidR="005A2802" w:rsidRPr="005A2802" w:rsidRDefault="005A2802" w:rsidP="005A2802">
            <w:pPr>
              <w:snapToGrid w:val="0"/>
              <w:jc w:val="center"/>
              <w:rPr>
                <w:rFonts w:ascii="ＭＳ 明朝" w:eastAsia="ＭＳ 明朝" w:hAnsi="ＭＳ 明朝" w:hint="eastAsia"/>
                <w:sz w:val="22"/>
              </w:rPr>
            </w:pPr>
            <w:r w:rsidRPr="005A2802">
              <w:rPr>
                <w:rFonts w:ascii="ＭＳ 明朝" w:eastAsia="ＭＳ 明朝" w:hAnsi="ＭＳ 明朝" w:hint="eastAsia"/>
                <w:sz w:val="22"/>
              </w:rPr>
              <w:t>氏　名</w:t>
            </w:r>
          </w:p>
        </w:tc>
        <w:tc>
          <w:tcPr>
            <w:tcW w:w="3362" w:type="dxa"/>
            <w:vMerge w:val="restart"/>
            <w:noWrap/>
            <w:hideMark/>
          </w:tcPr>
          <w:p w:rsidR="005A2802" w:rsidRPr="005A2802" w:rsidRDefault="005A2802" w:rsidP="005A2802">
            <w:pPr>
              <w:snapToGrid w:val="0"/>
              <w:jc w:val="center"/>
              <w:rPr>
                <w:rFonts w:ascii="ＭＳ 明朝" w:eastAsia="ＭＳ 明朝" w:hAnsi="ＭＳ 明朝" w:hint="eastAsia"/>
                <w:sz w:val="22"/>
              </w:rPr>
            </w:pPr>
            <w:r w:rsidRPr="005A2802">
              <w:rPr>
                <w:rFonts w:ascii="ＭＳ 明朝" w:eastAsia="ＭＳ 明朝" w:hAnsi="ＭＳ 明朝" w:hint="eastAsia"/>
                <w:sz w:val="22"/>
              </w:rPr>
              <w:t>住　所</w:t>
            </w:r>
          </w:p>
        </w:tc>
        <w:tc>
          <w:tcPr>
            <w:tcW w:w="3574" w:type="dxa"/>
            <w:gridSpan w:val="4"/>
            <w:noWrap/>
            <w:hideMark/>
          </w:tcPr>
          <w:p w:rsidR="005A2802" w:rsidRPr="005A2802" w:rsidRDefault="005A2802" w:rsidP="005A2802">
            <w:pPr>
              <w:snapToGrid w:val="0"/>
              <w:jc w:val="center"/>
              <w:rPr>
                <w:rFonts w:ascii="ＭＳ 明朝" w:eastAsia="ＭＳ 明朝" w:hAnsi="ＭＳ 明朝" w:hint="eastAsia"/>
                <w:sz w:val="22"/>
              </w:rPr>
            </w:pPr>
            <w:r w:rsidRPr="005A2802">
              <w:rPr>
                <w:rFonts w:ascii="ＭＳ 明朝" w:eastAsia="ＭＳ 明朝" w:hAnsi="ＭＳ 明朝" w:hint="eastAsia"/>
                <w:sz w:val="22"/>
              </w:rPr>
              <w:t>委任事項（※）</w:t>
            </w:r>
          </w:p>
        </w:tc>
        <w:tc>
          <w:tcPr>
            <w:tcW w:w="923" w:type="dxa"/>
            <w:vMerge w:val="restart"/>
            <w:noWrap/>
            <w:hideMark/>
          </w:tcPr>
          <w:p w:rsidR="005A2802" w:rsidRPr="005A2802" w:rsidRDefault="005A2802" w:rsidP="005A2802">
            <w:pPr>
              <w:snapToGrid w:val="0"/>
              <w:jc w:val="center"/>
              <w:rPr>
                <w:rFonts w:ascii="ＭＳ 明朝" w:eastAsia="ＭＳ 明朝" w:hAnsi="ＭＳ 明朝" w:hint="eastAsia"/>
                <w:sz w:val="22"/>
              </w:rPr>
            </w:pPr>
            <w:r w:rsidRPr="005A2802">
              <w:rPr>
                <w:rFonts w:ascii="ＭＳ 明朝" w:eastAsia="ＭＳ 明朝" w:hAnsi="ＭＳ 明朝" w:hint="eastAsia"/>
                <w:sz w:val="22"/>
              </w:rPr>
              <w:t>押印</w:t>
            </w:r>
          </w:p>
        </w:tc>
      </w:tr>
      <w:tr w:rsidR="005A2802" w:rsidRPr="005A2802" w:rsidTr="005A2802">
        <w:trPr>
          <w:trHeight w:val="375"/>
        </w:trPr>
        <w:tc>
          <w:tcPr>
            <w:tcW w:w="514" w:type="dxa"/>
            <w:vMerge/>
            <w:hideMark/>
          </w:tcPr>
          <w:p w:rsidR="005A2802" w:rsidRPr="005A2802" w:rsidRDefault="005A2802" w:rsidP="005A2802">
            <w:pPr>
              <w:snapToGrid w:val="0"/>
              <w:rPr>
                <w:rFonts w:ascii="ＭＳ 明朝" w:eastAsia="ＭＳ 明朝" w:hAnsi="ＭＳ 明朝"/>
                <w:sz w:val="22"/>
              </w:rPr>
            </w:pPr>
          </w:p>
        </w:tc>
        <w:tc>
          <w:tcPr>
            <w:tcW w:w="1481" w:type="dxa"/>
            <w:vMerge/>
            <w:hideMark/>
          </w:tcPr>
          <w:p w:rsidR="005A2802" w:rsidRPr="005A2802" w:rsidRDefault="005A2802" w:rsidP="005A2802">
            <w:pPr>
              <w:snapToGrid w:val="0"/>
              <w:rPr>
                <w:rFonts w:ascii="ＭＳ 明朝" w:eastAsia="ＭＳ 明朝" w:hAnsi="ＭＳ 明朝"/>
                <w:sz w:val="22"/>
              </w:rPr>
            </w:pPr>
          </w:p>
        </w:tc>
        <w:tc>
          <w:tcPr>
            <w:tcW w:w="3362" w:type="dxa"/>
            <w:vMerge/>
            <w:hideMark/>
          </w:tcPr>
          <w:p w:rsidR="005A2802" w:rsidRPr="005A2802" w:rsidRDefault="005A2802" w:rsidP="005A2802">
            <w:pPr>
              <w:snapToGrid w:val="0"/>
              <w:rPr>
                <w:rFonts w:ascii="ＭＳ 明朝" w:eastAsia="ＭＳ 明朝" w:hAnsi="ＭＳ 明朝"/>
                <w:sz w:val="22"/>
              </w:rPr>
            </w:pPr>
          </w:p>
        </w:tc>
        <w:tc>
          <w:tcPr>
            <w:tcW w:w="893" w:type="dxa"/>
            <w:noWrap/>
            <w:hideMark/>
          </w:tcPr>
          <w:p w:rsidR="005A2802" w:rsidRPr="005A2802" w:rsidRDefault="005A2802" w:rsidP="005A2802">
            <w:pPr>
              <w:snapToGrid w:val="0"/>
              <w:jc w:val="center"/>
              <w:rPr>
                <w:rFonts w:ascii="ＭＳ 明朝" w:eastAsia="ＭＳ 明朝" w:hAnsi="ＭＳ 明朝" w:hint="eastAsia"/>
                <w:sz w:val="22"/>
              </w:rPr>
            </w:pPr>
            <w:r w:rsidRPr="005A2802">
              <w:rPr>
                <w:rFonts w:ascii="ＭＳ 明朝" w:eastAsia="ＭＳ 明朝" w:hAnsi="ＭＳ 明朝" w:hint="eastAsia"/>
                <w:sz w:val="22"/>
              </w:rPr>
              <w:t>ア</w:t>
            </w:r>
          </w:p>
        </w:tc>
        <w:tc>
          <w:tcPr>
            <w:tcW w:w="894" w:type="dxa"/>
            <w:noWrap/>
            <w:hideMark/>
          </w:tcPr>
          <w:p w:rsidR="005A2802" w:rsidRPr="005A2802" w:rsidRDefault="005A2802" w:rsidP="005A2802">
            <w:pPr>
              <w:snapToGrid w:val="0"/>
              <w:jc w:val="center"/>
              <w:rPr>
                <w:rFonts w:ascii="ＭＳ 明朝" w:eastAsia="ＭＳ 明朝" w:hAnsi="ＭＳ 明朝" w:hint="eastAsia"/>
                <w:sz w:val="22"/>
              </w:rPr>
            </w:pPr>
            <w:r w:rsidRPr="005A2802">
              <w:rPr>
                <w:rFonts w:ascii="ＭＳ 明朝" w:eastAsia="ＭＳ 明朝" w:hAnsi="ＭＳ 明朝" w:hint="eastAsia"/>
                <w:sz w:val="22"/>
              </w:rPr>
              <w:t>イ</w:t>
            </w:r>
          </w:p>
        </w:tc>
        <w:tc>
          <w:tcPr>
            <w:tcW w:w="893" w:type="dxa"/>
            <w:noWrap/>
            <w:hideMark/>
          </w:tcPr>
          <w:p w:rsidR="005A2802" w:rsidRPr="005A2802" w:rsidRDefault="005A2802" w:rsidP="005A2802">
            <w:pPr>
              <w:snapToGrid w:val="0"/>
              <w:jc w:val="center"/>
              <w:rPr>
                <w:rFonts w:ascii="ＭＳ 明朝" w:eastAsia="ＭＳ 明朝" w:hAnsi="ＭＳ 明朝" w:hint="eastAsia"/>
                <w:sz w:val="22"/>
              </w:rPr>
            </w:pPr>
            <w:r w:rsidRPr="005A2802">
              <w:rPr>
                <w:rFonts w:ascii="ＭＳ 明朝" w:eastAsia="ＭＳ 明朝" w:hAnsi="ＭＳ 明朝" w:hint="eastAsia"/>
                <w:sz w:val="22"/>
              </w:rPr>
              <w:t>ウ</w:t>
            </w:r>
          </w:p>
        </w:tc>
        <w:tc>
          <w:tcPr>
            <w:tcW w:w="894" w:type="dxa"/>
            <w:noWrap/>
            <w:hideMark/>
          </w:tcPr>
          <w:p w:rsidR="005A2802" w:rsidRPr="005A2802" w:rsidRDefault="005A2802" w:rsidP="005A2802">
            <w:pPr>
              <w:snapToGrid w:val="0"/>
              <w:jc w:val="center"/>
              <w:rPr>
                <w:rFonts w:ascii="ＭＳ 明朝" w:eastAsia="ＭＳ 明朝" w:hAnsi="ＭＳ 明朝" w:hint="eastAsia"/>
                <w:sz w:val="22"/>
              </w:rPr>
            </w:pPr>
            <w:r w:rsidRPr="005A2802">
              <w:rPr>
                <w:rFonts w:ascii="ＭＳ 明朝" w:eastAsia="ＭＳ 明朝" w:hAnsi="ＭＳ 明朝" w:hint="eastAsia"/>
                <w:sz w:val="22"/>
              </w:rPr>
              <w:t>エ</w:t>
            </w:r>
          </w:p>
        </w:tc>
        <w:tc>
          <w:tcPr>
            <w:tcW w:w="923" w:type="dxa"/>
            <w:vMerge/>
            <w:hideMark/>
          </w:tcPr>
          <w:p w:rsidR="005A2802" w:rsidRPr="005A2802" w:rsidRDefault="005A2802" w:rsidP="005A2802">
            <w:pPr>
              <w:snapToGrid w:val="0"/>
              <w:rPr>
                <w:rFonts w:ascii="ＭＳ 明朝" w:eastAsia="ＭＳ 明朝" w:hAnsi="ＭＳ 明朝"/>
                <w:sz w:val="22"/>
              </w:rPr>
            </w:pP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1</w:t>
            </w:r>
          </w:p>
        </w:tc>
        <w:tc>
          <w:tcPr>
            <w:tcW w:w="1481"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大漁　太郎</w:t>
            </w:r>
          </w:p>
        </w:tc>
        <w:tc>
          <w:tcPr>
            <w:tcW w:w="3362"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島根県松江市殿町1番地</w:t>
            </w:r>
          </w:p>
        </w:tc>
        <w:tc>
          <w:tcPr>
            <w:tcW w:w="893"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894"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893"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894"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923"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2</w:t>
            </w:r>
          </w:p>
        </w:tc>
        <w:tc>
          <w:tcPr>
            <w:tcW w:w="1481"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水揚　一郎</w:t>
            </w:r>
          </w:p>
        </w:tc>
        <w:tc>
          <w:tcPr>
            <w:tcW w:w="3362"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島根県松江市内中原町○番地</w:t>
            </w:r>
          </w:p>
        </w:tc>
        <w:tc>
          <w:tcPr>
            <w:tcW w:w="893"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894"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893"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894"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923"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3</w:t>
            </w:r>
          </w:p>
        </w:tc>
        <w:tc>
          <w:tcPr>
            <w:tcW w:w="1481"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漁網　三郎</w:t>
            </w:r>
          </w:p>
        </w:tc>
        <w:tc>
          <w:tcPr>
            <w:tcW w:w="3362"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島根県松江市外中原町△番地</w:t>
            </w:r>
          </w:p>
        </w:tc>
        <w:tc>
          <w:tcPr>
            <w:tcW w:w="893"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894"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893"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894"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c>
          <w:tcPr>
            <w:tcW w:w="923" w:type="dxa"/>
            <w:noWrap/>
            <w:hideMark/>
          </w:tcPr>
          <w:p w:rsidR="005A2802" w:rsidRPr="005A2802" w:rsidRDefault="005A2802" w:rsidP="005A2802">
            <w:pPr>
              <w:snapToGrid w:val="0"/>
              <w:rPr>
                <w:rFonts w:ascii="ＭＳ 明朝" w:eastAsia="ＭＳ 明朝" w:hAnsi="ＭＳ 明朝" w:hint="eastAsia"/>
                <w:color w:val="FF0000"/>
                <w:sz w:val="22"/>
              </w:rPr>
            </w:pPr>
            <w:r w:rsidRPr="005A2802">
              <w:rPr>
                <w:rFonts w:ascii="ＭＳ 明朝" w:eastAsia="ＭＳ 明朝" w:hAnsi="ＭＳ 明朝" w:hint="eastAsia"/>
                <w:color w:val="FF0000"/>
                <w:sz w:val="22"/>
              </w:rPr>
              <w:t>㊞</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4</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5</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6</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7</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8</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9</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10</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11</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12</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13</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14</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r w:rsidR="005A2802" w:rsidRPr="005A2802" w:rsidTr="005A2802">
        <w:trPr>
          <w:trHeight w:val="600"/>
        </w:trPr>
        <w:tc>
          <w:tcPr>
            <w:tcW w:w="51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15</w:t>
            </w:r>
          </w:p>
        </w:tc>
        <w:tc>
          <w:tcPr>
            <w:tcW w:w="1481"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3362"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894"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c>
          <w:tcPr>
            <w:tcW w:w="923" w:type="dxa"/>
            <w:noWrap/>
            <w:hideMark/>
          </w:tcPr>
          <w:p w:rsidR="005A2802" w:rsidRPr="005A2802" w:rsidRDefault="005A2802" w:rsidP="005A2802">
            <w:pPr>
              <w:snapToGrid w:val="0"/>
              <w:rPr>
                <w:rFonts w:ascii="ＭＳ 明朝" w:eastAsia="ＭＳ 明朝" w:hAnsi="ＭＳ 明朝" w:hint="eastAsia"/>
                <w:sz w:val="22"/>
              </w:rPr>
            </w:pPr>
            <w:r w:rsidRPr="005A2802">
              <w:rPr>
                <w:rFonts w:ascii="ＭＳ 明朝" w:eastAsia="ＭＳ 明朝" w:hAnsi="ＭＳ 明朝" w:hint="eastAsia"/>
                <w:sz w:val="22"/>
              </w:rPr>
              <w:t xml:space="preserve">　</w:t>
            </w:r>
          </w:p>
        </w:tc>
      </w:tr>
    </w:tbl>
    <w:p w:rsidR="005A2802" w:rsidRDefault="005A2802" w:rsidP="005A2802">
      <w:pPr>
        <w:snapToGrid w:val="0"/>
        <w:ind w:left="566" w:hangingChars="255" w:hanging="566"/>
        <w:rPr>
          <w:rFonts w:ascii="ＭＳ 明朝" w:eastAsia="ＭＳ 明朝" w:hAnsi="ＭＳ 明朝"/>
          <w:sz w:val="22"/>
        </w:rPr>
      </w:pPr>
      <w:r>
        <w:rPr>
          <w:rFonts w:ascii="ＭＳ 明朝" w:eastAsia="ＭＳ 明朝" w:hAnsi="ＭＳ 明朝" w:hint="eastAsia"/>
          <w:sz w:val="22"/>
        </w:rPr>
        <w:t>※ア：</w:t>
      </w:r>
      <w:r w:rsidRPr="005A2802">
        <w:rPr>
          <w:rFonts w:ascii="ＭＳ 明朝" w:eastAsia="ＭＳ 明朝" w:hAnsi="ＭＳ 明朝" w:hint="eastAsia"/>
          <w:sz w:val="22"/>
        </w:rPr>
        <w:t>法第</w:t>
      </w:r>
      <w:r w:rsidRPr="005A2802">
        <w:rPr>
          <w:rFonts w:ascii="ＭＳ 明朝" w:eastAsia="ＭＳ 明朝" w:hAnsi="ＭＳ 明朝"/>
          <w:sz w:val="22"/>
        </w:rPr>
        <w:t>26条第１項の規定に基づく島根県知事に対する報告（特定水産資源に係る漁獲割当管理</w:t>
      </w:r>
      <w:r>
        <w:rPr>
          <w:rFonts w:ascii="ＭＳ 明朝" w:eastAsia="ＭＳ 明朝" w:hAnsi="ＭＳ 明朝" w:hint="eastAsia"/>
          <w:sz w:val="22"/>
        </w:rPr>
        <w:t xml:space="preserve">　　</w:t>
      </w:r>
      <w:r w:rsidRPr="005A2802">
        <w:rPr>
          <w:rFonts w:ascii="ＭＳ 明朝" w:eastAsia="ＭＳ 明朝" w:hAnsi="ＭＳ 明朝"/>
          <w:sz w:val="22"/>
        </w:rPr>
        <w:t>区分における漁獲量等の報告）</w:t>
      </w:r>
    </w:p>
    <w:p w:rsidR="005A2802" w:rsidRDefault="005A2802" w:rsidP="005A2802">
      <w:pPr>
        <w:snapToGrid w:val="0"/>
        <w:ind w:left="566" w:hangingChars="255" w:hanging="566"/>
        <w:rPr>
          <w:rFonts w:ascii="ＭＳ 明朝" w:eastAsia="ＭＳ 明朝" w:hAnsi="ＭＳ 明朝" w:hint="eastAsia"/>
          <w:sz w:val="22"/>
        </w:rPr>
      </w:pPr>
      <w:r>
        <w:rPr>
          <w:rFonts w:ascii="ＭＳ 明朝" w:eastAsia="ＭＳ 明朝" w:hAnsi="ＭＳ 明朝" w:hint="eastAsia"/>
          <w:sz w:val="22"/>
        </w:rPr>
        <w:t xml:space="preserve">　イ：</w:t>
      </w:r>
      <w:r w:rsidRPr="005A2802">
        <w:rPr>
          <w:rFonts w:ascii="ＭＳ 明朝" w:eastAsia="ＭＳ 明朝" w:hAnsi="ＭＳ 明朝" w:hint="eastAsia"/>
          <w:sz w:val="22"/>
        </w:rPr>
        <w:t>法第</w:t>
      </w:r>
      <w:r w:rsidRPr="005A2802">
        <w:rPr>
          <w:rFonts w:ascii="ＭＳ 明朝" w:eastAsia="ＭＳ 明朝" w:hAnsi="ＭＳ 明朝"/>
          <w:sz w:val="22"/>
        </w:rPr>
        <w:t>30条第１項の規定に基づく島根県知事に対する報告（特定水産資源に係る非漁獲割当管理区分における漁獲量等の報告）</w:t>
      </w:r>
    </w:p>
    <w:p w:rsidR="005A2802" w:rsidRDefault="005A2802" w:rsidP="005A2802">
      <w:pPr>
        <w:snapToGrid w:val="0"/>
        <w:ind w:left="566" w:hangingChars="255" w:hanging="566"/>
        <w:rPr>
          <w:rFonts w:ascii="ＭＳ 明朝" w:eastAsia="ＭＳ 明朝" w:hAnsi="ＭＳ 明朝"/>
          <w:sz w:val="22"/>
        </w:rPr>
      </w:pPr>
      <w:r>
        <w:rPr>
          <w:rFonts w:ascii="ＭＳ 明朝" w:eastAsia="ＭＳ 明朝" w:hAnsi="ＭＳ 明朝" w:hint="eastAsia"/>
          <w:sz w:val="22"/>
        </w:rPr>
        <w:t xml:space="preserve">　ウ：</w:t>
      </w:r>
      <w:r w:rsidRPr="005A2802">
        <w:rPr>
          <w:rFonts w:ascii="ＭＳ 明朝" w:eastAsia="ＭＳ 明朝" w:hAnsi="ＭＳ 明朝" w:hint="eastAsia"/>
          <w:sz w:val="22"/>
        </w:rPr>
        <w:t>法第</w:t>
      </w:r>
      <w:r w:rsidRPr="005A2802">
        <w:rPr>
          <w:rFonts w:ascii="ＭＳ 明朝" w:eastAsia="ＭＳ 明朝" w:hAnsi="ＭＳ 明朝"/>
          <w:sz w:val="22"/>
        </w:rPr>
        <w:t>58条の規定により読み替えて準用する法第52条第１項の規定に基づく島根県知事に対する報告（知事許可漁業における資源管理の状況等の報告）</w:t>
      </w:r>
    </w:p>
    <w:p w:rsidR="005A2802" w:rsidRDefault="005A2802" w:rsidP="005A2802">
      <w:pPr>
        <w:snapToGrid w:val="0"/>
        <w:ind w:left="566" w:hangingChars="255" w:hanging="566"/>
        <w:rPr>
          <w:rFonts w:ascii="ＭＳ 明朝" w:eastAsia="ＭＳ 明朝" w:hAnsi="ＭＳ 明朝" w:hint="eastAsia"/>
          <w:sz w:val="22"/>
        </w:rPr>
      </w:pPr>
      <w:r>
        <w:rPr>
          <w:rFonts w:ascii="ＭＳ 明朝" w:eastAsia="ＭＳ 明朝" w:hAnsi="ＭＳ 明朝" w:hint="eastAsia"/>
          <w:sz w:val="22"/>
        </w:rPr>
        <w:t xml:space="preserve">　エ：</w:t>
      </w:r>
      <w:r w:rsidRPr="005A2802">
        <w:rPr>
          <w:rFonts w:ascii="ＭＳ 明朝" w:eastAsia="ＭＳ 明朝" w:hAnsi="ＭＳ 明朝" w:hint="eastAsia"/>
          <w:sz w:val="22"/>
        </w:rPr>
        <w:t>法第</w:t>
      </w:r>
      <w:r w:rsidRPr="005A2802">
        <w:rPr>
          <w:rFonts w:ascii="ＭＳ 明朝" w:eastAsia="ＭＳ 明朝" w:hAnsi="ＭＳ 明朝"/>
          <w:sz w:val="22"/>
        </w:rPr>
        <w:t>90条第１項の規定に基づく島根県知事に対する報告（漁業権漁業における資源管理の状況等の報告）</w:t>
      </w:r>
    </w:p>
    <w:p w:rsidR="005A2802" w:rsidRPr="004E20FC" w:rsidRDefault="005A2802" w:rsidP="004E20FC">
      <w:pPr>
        <w:snapToGrid w:val="0"/>
        <w:rPr>
          <w:rFonts w:ascii="ＭＳ 明朝" w:eastAsia="ＭＳ 明朝" w:hAnsi="ＭＳ 明朝" w:hint="eastAsia"/>
          <w:sz w:val="22"/>
        </w:rPr>
      </w:pPr>
    </w:p>
    <w:sectPr w:rsidR="005A2802" w:rsidRPr="004E20FC" w:rsidSect="004E20FC">
      <w:headerReference w:type="default" r:id="rId7"/>
      <w:pgSz w:w="11906" w:h="16838"/>
      <w:pgMar w:top="1304" w:right="908" w:bottom="738" w:left="1134" w:header="720" w:footer="720" w:gutter="0"/>
      <w:pgNumType w:start="1"/>
      <w:cols w:space="720"/>
      <w:noEndnote/>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FC" w:rsidRDefault="004E20FC" w:rsidP="004E20FC">
      <w:r>
        <w:separator/>
      </w:r>
    </w:p>
  </w:endnote>
  <w:endnote w:type="continuationSeparator" w:id="0">
    <w:p w:rsidR="004E20FC" w:rsidRDefault="004E20FC" w:rsidP="004E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FC" w:rsidRDefault="004E20FC" w:rsidP="004E20FC">
      <w:r>
        <w:separator/>
      </w:r>
    </w:p>
  </w:footnote>
  <w:footnote w:type="continuationSeparator" w:id="0">
    <w:p w:rsidR="004E20FC" w:rsidRDefault="004E20FC" w:rsidP="004E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0FC" w:rsidRDefault="004E20FC" w:rsidP="004E20FC">
    <w:pPr>
      <w:suppressAutoHyphens/>
      <w:overflowPunct w:val="0"/>
      <w:autoSpaceDE w:val="0"/>
      <w:autoSpaceDN w:val="0"/>
      <w:snapToGrid w:val="0"/>
      <w:textAlignment w:val="baseline"/>
    </w:pPr>
    <w:r w:rsidRPr="004E20FC">
      <w:rPr>
        <w:rFonts w:ascii="ＭＳ 明朝" w:eastAsia="ＭＳ 明朝" w:hAnsi="ＭＳ 明朝" w:cs="ＭＳ ゴシック" w:hint="eastAsia"/>
        <w:color w:val="000000"/>
        <w:kern w:val="0"/>
        <w:sz w:val="22"/>
      </w:rPr>
      <w:t>別記様式第４号</w:t>
    </w:r>
    <w:r w:rsidRPr="004E20FC">
      <w:rPr>
        <w:rFonts w:ascii="ＭＳ 明朝" w:eastAsia="ＭＳ 明朝" w:hAnsi="ＭＳ 明朝" w:cs="ＭＳ 明朝" w:hint="eastAsia"/>
        <w:color w:val="000000"/>
        <w:kern w:val="0"/>
        <w:sz w:val="22"/>
      </w:rPr>
      <w:t>（第３条関係）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81E5B"/>
    <w:multiLevelType w:val="hybridMultilevel"/>
    <w:tmpl w:val="B2DAFA50"/>
    <w:lvl w:ilvl="0" w:tplc="5DEED562">
      <w:start w:val="1"/>
      <w:numFmt w:val="decimalEnclosedParen"/>
      <w:lvlText w:val="%1"/>
      <w:lvlJc w:val="left"/>
      <w:pPr>
        <w:ind w:left="722" w:hanging="360"/>
      </w:pPr>
      <w:rPr>
        <w:rFonts w:cs="ＭＳ 明朝"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39B33F87"/>
    <w:multiLevelType w:val="hybridMultilevel"/>
    <w:tmpl w:val="3D36C196"/>
    <w:lvl w:ilvl="0" w:tplc="B6D0DEEA">
      <w:start w:val="1"/>
      <w:numFmt w:val="decimalEnclosedParen"/>
      <w:lvlText w:val="%1"/>
      <w:lvlJc w:val="left"/>
      <w:pPr>
        <w:ind w:left="722" w:hanging="360"/>
      </w:pPr>
      <w:rPr>
        <w:rFonts w:cs="ＭＳ 明朝" w:hint="eastAsia"/>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FC"/>
    <w:rsid w:val="004E20FC"/>
    <w:rsid w:val="005A2802"/>
    <w:rsid w:val="005B17A6"/>
    <w:rsid w:val="006D468A"/>
    <w:rsid w:val="008B4DE6"/>
    <w:rsid w:val="00967563"/>
    <w:rsid w:val="00B75FCA"/>
    <w:rsid w:val="00F5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0CCBAD"/>
  <w15:chartTrackingRefBased/>
  <w15:docId w15:val="{834B62FB-BA44-4E20-A312-C7A70469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0FC"/>
    <w:pPr>
      <w:tabs>
        <w:tab w:val="center" w:pos="4252"/>
        <w:tab w:val="right" w:pos="8504"/>
      </w:tabs>
      <w:snapToGrid w:val="0"/>
    </w:pPr>
  </w:style>
  <w:style w:type="character" w:customStyle="1" w:styleId="a4">
    <w:name w:val="ヘッダー (文字)"/>
    <w:basedOn w:val="a0"/>
    <w:link w:val="a3"/>
    <w:uiPriority w:val="99"/>
    <w:rsid w:val="004E20FC"/>
  </w:style>
  <w:style w:type="paragraph" w:styleId="a5">
    <w:name w:val="footer"/>
    <w:basedOn w:val="a"/>
    <w:link w:val="a6"/>
    <w:uiPriority w:val="99"/>
    <w:unhideWhenUsed/>
    <w:rsid w:val="004E20FC"/>
    <w:pPr>
      <w:tabs>
        <w:tab w:val="center" w:pos="4252"/>
        <w:tab w:val="right" w:pos="8504"/>
      </w:tabs>
      <w:snapToGrid w:val="0"/>
    </w:pPr>
  </w:style>
  <w:style w:type="character" w:customStyle="1" w:styleId="a6">
    <w:name w:val="フッター (文字)"/>
    <w:basedOn w:val="a0"/>
    <w:link w:val="a5"/>
    <w:uiPriority w:val="99"/>
    <w:rsid w:val="004E20FC"/>
  </w:style>
  <w:style w:type="paragraph" w:styleId="a7">
    <w:name w:val="List Paragraph"/>
    <w:basedOn w:val="a"/>
    <w:uiPriority w:val="34"/>
    <w:qFormat/>
    <w:rsid w:val="004E20FC"/>
    <w:pPr>
      <w:ind w:leftChars="400" w:left="840"/>
    </w:pPr>
  </w:style>
  <w:style w:type="table" w:styleId="a8">
    <w:name w:val="Table Grid"/>
    <w:basedOn w:val="a1"/>
    <w:uiPriority w:val="39"/>
    <w:rsid w:val="005A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9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朋英</dc:creator>
  <cp:keywords/>
  <dc:description/>
  <cp:lastModifiedBy>渡邊　朋英</cp:lastModifiedBy>
  <cp:revision>4</cp:revision>
  <dcterms:created xsi:type="dcterms:W3CDTF">2021-05-25T09:09:00Z</dcterms:created>
  <dcterms:modified xsi:type="dcterms:W3CDTF">2021-05-25T09:10:00Z</dcterms:modified>
</cp:coreProperties>
</file>