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00" w:rsidRDefault="00964300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964300">
        <w:trPr>
          <w:trHeight w:val="2357"/>
        </w:trPr>
        <w:tc>
          <w:tcPr>
            <w:tcW w:w="87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4300" w:rsidRDefault="00505F7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許可番号　　第　　号</w:t>
            </w:r>
          </w:p>
          <w:p w:rsidR="00964300" w:rsidRDefault="00964300"/>
          <w:p w:rsidR="00964300" w:rsidRDefault="00505F72">
            <w:pPr>
              <w:jc w:val="center"/>
            </w:pPr>
            <w:r>
              <w:rPr>
                <w:rFonts w:hint="eastAsia"/>
                <w:spacing w:val="105"/>
              </w:rPr>
              <w:t>○○漁業許可</w:t>
            </w:r>
            <w:r w:rsidR="002A2057">
              <w:rPr>
                <w:rFonts w:hint="eastAsia"/>
              </w:rPr>
              <w:t>証</w:t>
            </w:r>
          </w:p>
          <w:p w:rsidR="00964300" w:rsidRDefault="00964300"/>
          <w:p w:rsidR="00016EE8" w:rsidRDefault="00016EE8" w:rsidP="00016EE8">
            <w:pPr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>所　（法人にあっては、主たる事務所の所在地）</w:t>
            </w:r>
          </w:p>
          <w:p w:rsidR="00964300" w:rsidRDefault="00016EE8" w:rsidP="000C142B">
            <w:pPr>
              <w:wordWrap w:val="0"/>
              <w:jc w:val="right"/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>名　（法人にあっては、名称</w:t>
            </w:r>
            <w:r w:rsidR="00110CF2">
              <w:rPr>
                <w:rFonts w:hint="eastAsia"/>
                <w:kern w:val="0"/>
              </w:rPr>
              <w:t>）</w:t>
            </w:r>
            <w:r w:rsidR="000C142B">
              <w:rPr>
                <w:rFonts w:hint="eastAsia"/>
                <w:kern w:val="0"/>
              </w:rPr>
              <w:t xml:space="preserve">                </w:t>
            </w:r>
          </w:p>
        </w:tc>
      </w:tr>
      <w:tr w:rsidR="00964300">
        <w:trPr>
          <w:trHeight w:val="5909"/>
        </w:trPr>
        <w:tc>
          <w:tcPr>
            <w:tcW w:w="87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4300" w:rsidRPr="008907B4" w:rsidRDefault="00505F72">
            <w:pPr>
              <w:spacing w:after="120" w:line="180" w:lineRule="atLeast"/>
              <w:rPr>
                <w:color w:val="000000" w:themeColor="text1"/>
              </w:rPr>
            </w:pPr>
            <w:r>
              <w:t>1</w:t>
            </w:r>
            <w:r w:rsidRPr="008907B4">
              <w:rPr>
                <w:rFonts w:hint="eastAsia"/>
                <w:color w:val="000000" w:themeColor="text1"/>
              </w:rPr>
              <w:t xml:space="preserve">　漁業種類</w:t>
            </w:r>
          </w:p>
          <w:p w:rsidR="00964300" w:rsidRPr="008907B4" w:rsidRDefault="00505F72">
            <w:pPr>
              <w:spacing w:after="120" w:line="180" w:lineRule="atLeast"/>
              <w:rPr>
                <w:color w:val="000000" w:themeColor="text1"/>
              </w:rPr>
            </w:pPr>
            <w:r w:rsidRPr="008907B4">
              <w:rPr>
                <w:color w:val="000000" w:themeColor="text1"/>
              </w:rPr>
              <w:t>2</w:t>
            </w:r>
            <w:r w:rsidRPr="008907B4">
              <w:rPr>
                <w:rFonts w:hint="eastAsia"/>
                <w:color w:val="000000" w:themeColor="text1"/>
              </w:rPr>
              <w:t xml:space="preserve">　操業区域</w:t>
            </w:r>
          </w:p>
          <w:p w:rsidR="00964300" w:rsidRPr="008907B4" w:rsidRDefault="00505F72">
            <w:pPr>
              <w:spacing w:after="120" w:line="180" w:lineRule="atLeast"/>
              <w:rPr>
                <w:color w:val="000000" w:themeColor="text1"/>
              </w:rPr>
            </w:pPr>
            <w:r w:rsidRPr="008907B4">
              <w:rPr>
                <w:color w:val="000000" w:themeColor="text1"/>
              </w:rPr>
              <w:t>3</w:t>
            </w:r>
            <w:r w:rsidR="006F7A51" w:rsidRPr="008907B4">
              <w:rPr>
                <w:rFonts w:hint="eastAsia"/>
                <w:color w:val="000000" w:themeColor="text1"/>
              </w:rPr>
              <w:t xml:space="preserve">　漁業時期</w:t>
            </w:r>
          </w:p>
          <w:p w:rsidR="00964300" w:rsidRDefault="00505F72">
            <w:pPr>
              <w:spacing w:after="120" w:line="180" w:lineRule="atLeas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  <w:kern w:val="0"/>
              </w:rPr>
              <w:t>船</w:t>
            </w:r>
            <w:r>
              <w:rPr>
                <w:rFonts w:hint="eastAsia"/>
                <w:kern w:val="0"/>
              </w:rPr>
              <w:t>舶</w:t>
            </w:r>
          </w:p>
          <w:p w:rsidR="00964300" w:rsidRDefault="00505F72">
            <w:pPr>
              <w:spacing w:after="120" w:line="180" w:lineRule="atLeas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  <w:kern w:val="0"/>
              </w:rPr>
              <w:t>船</w:t>
            </w:r>
            <w:r>
              <w:rPr>
                <w:rFonts w:hint="eastAsia"/>
                <w:kern w:val="0"/>
              </w:rPr>
              <w:t>名</w:t>
            </w:r>
          </w:p>
          <w:p w:rsidR="00964300" w:rsidRDefault="00505F72">
            <w:pPr>
              <w:spacing w:after="120" w:line="180" w:lineRule="atLeas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漁船登録番号</w:t>
            </w:r>
          </w:p>
          <w:p w:rsidR="00964300" w:rsidRDefault="00505F72">
            <w:pPr>
              <w:spacing w:after="120" w:line="180" w:lineRule="atLeas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  <w:kern w:val="0"/>
              </w:rPr>
              <w:t>総トン</w:t>
            </w:r>
            <w:r>
              <w:rPr>
                <w:rFonts w:hint="eastAsia"/>
                <w:kern w:val="0"/>
              </w:rPr>
              <w:t>数</w:t>
            </w:r>
          </w:p>
          <w:p w:rsidR="00964300" w:rsidRDefault="00505F72">
            <w:pPr>
              <w:spacing w:after="120" w:line="180" w:lineRule="atLeast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推進機関の種類及び馬力数</w:t>
            </w:r>
          </w:p>
          <w:p w:rsidR="00964300" w:rsidRDefault="00505F72">
            <w:pPr>
              <w:spacing w:after="120" w:line="180" w:lineRule="atLeast"/>
              <w:rPr>
                <w:kern w:val="0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  <w:kern w:val="0"/>
              </w:rPr>
              <w:t>附属</w:t>
            </w:r>
            <w:r>
              <w:rPr>
                <w:rFonts w:hint="eastAsia"/>
                <w:spacing w:val="1"/>
                <w:kern w:val="0"/>
              </w:rPr>
              <w:t>船</w:t>
            </w:r>
          </w:p>
          <w:p w:rsidR="00964300" w:rsidRDefault="00505F72">
            <w:pPr>
              <w:spacing w:after="120" w:line="180" w:lineRule="atLeas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  <w:kern w:val="0"/>
              </w:rPr>
              <w:t>船</w:t>
            </w:r>
            <w:r>
              <w:rPr>
                <w:rFonts w:hint="eastAsia"/>
                <w:kern w:val="0"/>
              </w:rPr>
              <w:t>名</w:t>
            </w:r>
          </w:p>
          <w:p w:rsidR="00964300" w:rsidRDefault="00505F72">
            <w:pPr>
              <w:spacing w:after="120" w:line="180" w:lineRule="atLeas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漁船登録番号</w:t>
            </w:r>
          </w:p>
          <w:p w:rsidR="00964300" w:rsidRDefault="00505F72">
            <w:pPr>
              <w:spacing w:after="120" w:line="180" w:lineRule="atLeast"/>
            </w:pPr>
            <w:r>
              <w:t>6</w:t>
            </w:r>
            <w:r>
              <w:rPr>
                <w:rFonts w:hint="eastAsia"/>
              </w:rPr>
              <w:t xml:space="preserve">　許可の有効期間</w:t>
            </w:r>
          </w:p>
          <w:p w:rsidR="00964300" w:rsidRDefault="00505F72">
            <w:pPr>
              <w:spacing w:after="120" w:line="180" w:lineRule="atLeast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　　月　　日から　　年　　月　　日まで</w:t>
            </w:r>
          </w:p>
          <w:p w:rsidR="00964300" w:rsidRDefault="00505F72" w:rsidP="008907B4">
            <w:pPr>
              <w:spacing w:line="180" w:lineRule="atLeast"/>
            </w:pPr>
            <w:r>
              <w:t>7</w:t>
            </w:r>
            <w:r>
              <w:rPr>
                <w:rFonts w:hint="eastAsia"/>
              </w:rPr>
              <w:t xml:space="preserve">　条件</w:t>
            </w:r>
          </w:p>
        </w:tc>
      </w:tr>
      <w:tr w:rsidR="00964300">
        <w:trPr>
          <w:trHeight w:val="1573"/>
        </w:trPr>
        <w:tc>
          <w:tcPr>
            <w:tcW w:w="87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4300" w:rsidRDefault="00505F72">
            <w:r>
              <w:rPr>
                <w:rFonts w:hint="eastAsia"/>
              </w:rPr>
              <w:t xml:space="preserve">　　　　　　　年　　月　　日</w:t>
            </w:r>
          </w:p>
          <w:p w:rsidR="00964300" w:rsidRDefault="00964300">
            <w:pPr>
              <w:ind w:right="523"/>
            </w:pPr>
          </w:p>
          <w:p w:rsidR="00964300" w:rsidRPr="00417635" w:rsidRDefault="00964300">
            <w:pPr>
              <w:ind w:right="523"/>
            </w:pPr>
          </w:p>
          <w:p w:rsidR="00964300" w:rsidRDefault="00505F7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島根県知事　　　　　　　　印</w:t>
            </w:r>
          </w:p>
        </w:tc>
      </w:tr>
    </w:tbl>
    <w:p w:rsidR="00964300" w:rsidRPr="00110CF2" w:rsidRDefault="00110CF2" w:rsidP="000C142B">
      <w:pPr>
        <w:ind w:firstLineChars="50" w:firstLine="105"/>
      </w:pPr>
      <w:bookmarkStart w:id="0" w:name="_GoBack"/>
      <w:bookmarkEnd w:id="0"/>
      <w:r>
        <w:rPr>
          <w:rFonts w:hint="eastAsia"/>
        </w:rPr>
        <w:t>この処分に不服がある場合は、この処分があったことを知った日の翌日から起算して３か月以内に、農林水産大臣に対して審査請求をすることができる。</w:t>
      </w:r>
    </w:p>
    <w:sectPr w:rsidR="00964300" w:rsidRPr="00110CF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09" w:rsidRDefault="00912E09" w:rsidP="006F7A51">
      <w:r>
        <w:separator/>
      </w:r>
    </w:p>
  </w:endnote>
  <w:endnote w:type="continuationSeparator" w:id="0">
    <w:p w:rsidR="00912E09" w:rsidRDefault="00912E09" w:rsidP="006F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09" w:rsidRDefault="00912E09" w:rsidP="006F7A51">
      <w:r>
        <w:separator/>
      </w:r>
    </w:p>
  </w:footnote>
  <w:footnote w:type="continuationSeparator" w:id="0">
    <w:p w:rsidR="00912E09" w:rsidRDefault="00912E09" w:rsidP="006F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59" w:rsidRDefault="003B5359" w:rsidP="003B5359">
    <w:pPr>
      <w:pStyle w:val="a3"/>
    </w:pPr>
    <w:r>
      <w:rPr>
        <w:rFonts w:hint="eastAsia"/>
      </w:rPr>
      <w:t>（参考様式</w:t>
    </w:r>
    <w:r w:rsidR="00A847DA">
      <w:rPr>
        <w:rFonts w:hint="eastAsia"/>
      </w:rPr>
      <w:t>第1-</w:t>
    </w:r>
    <w:r w:rsidR="00783E37">
      <w:rPr>
        <w:rFonts w:hint="eastAsia"/>
      </w:rPr>
      <w:t>8</w:t>
    </w:r>
    <w:r w:rsidR="00A847DA">
      <w:rPr>
        <w:rFonts w:hint="eastAsia"/>
      </w:rPr>
      <w:t>号</w:t>
    </w:r>
    <w:r>
      <w:rPr>
        <w:rFonts w:hint="eastAsia"/>
      </w:rPr>
      <w:t>）</w:t>
    </w:r>
    <w:r w:rsidR="00A847DA">
      <w:rPr>
        <w:rFonts w:hint="eastAsia"/>
      </w:rPr>
      <w:t>島根県漁業調整規則第24条第１項関係</w:t>
    </w:r>
  </w:p>
  <w:p w:rsidR="003B5359" w:rsidRDefault="003B5359">
    <w:pPr>
      <w:pStyle w:val="a3"/>
    </w:pPr>
  </w:p>
  <w:p w:rsidR="003B5359" w:rsidRDefault="003B5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00"/>
    <w:rsid w:val="00016EE8"/>
    <w:rsid w:val="000C142B"/>
    <w:rsid w:val="00110CF2"/>
    <w:rsid w:val="001F4B74"/>
    <w:rsid w:val="0025547A"/>
    <w:rsid w:val="002A2057"/>
    <w:rsid w:val="00320056"/>
    <w:rsid w:val="00333916"/>
    <w:rsid w:val="003B5359"/>
    <w:rsid w:val="00417635"/>
    <w:rsid w:val="00432893"/>
    <w:rsid w:val="00505F72"/>
    <w:rsid w:val="0050756D"/>
    <w:rsid w:val="00555223"/>
    <w:rsid w:val="006F7A51"/>
    <w:rsid w:val="00783E37"/>
    <w:rsid w:val="008907B4"/>
    <w:rsid w:val="00912E09"/>
    <w:rsid w:val="00964300"/>
    <w:rsid w:val="00A847DA"/>
    <w:rsid w:val="00AE6EEA"/>
    <w:rsid w:val="00B70440"/>
    <w:rsid w:val="00B766A9"/>
    <w:rsid w:val="00C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C2A22C"/>
  <w14:defaultImageDpi w14:val="0"/>
  <w15:docId w15:val="{3DD080AC-77A9-44ED-B637-3D20FCA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A205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A20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佐々木　雄基</cp:lastModifiedBy>
  <cp:revision>12</cp:revision>
  <cp:lastPrinted>2022-05-06T09:48:00Z</cp:lastPrinted>
  <dcterms:created xsi:type="dcterms:W3CDTF">2020-12-16T08:33:00Z</dcterms:created>
  <dcterms:modified xsi:type="dcterms:W3CDTF">2022-05-11T00:52:00Z</dcterms:modified>
</cp:coreProperties>
</file>